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BB9EFF" w14:textId="021B72A1" w:rsidR="00BD3C32" w:rsidRDefault="00F54142" w:rsidP="005B4051">
      <w:pPr>
        <w:pStyle w:val="Heading1"/>
      </w:pPr>
      <w:r>
        <w:t>Canadian Postsecondary Education and AI Ethics</w:t>
      </w:r>
    </w:p>
    <w:p w14:paraId="1474BDE8" w14:textId="77777777" w:rsidR="00BC17D6" w:rsidRPr="00BC17D6" w:rsidRDefault="00BC17D6" w:rsidP="00BC17D6"/>
    <w:p w14:paraId="05DB5B84" w14:textId="2090286B" w:rsidR="00FF626D" w:rsidRDefault="00DC2345" w:rsidP="001C3E38">
      <w:pPr>
        <w:rPr>
          <w:sz w:val="20"/>
          <w:szCs w:val="20"/>
        </w:rPr>
      </w:pPr>
      <w:r w:rsidRPr="008D1A9D">
        <w:rPr>
          <w:sz w:val="20"/>
          <w:szCs w:val="20"/>
        </w:rPr>
        <w:t>This article provides an overview of key findings from an environment</w:t>
      </w:r>
      <w:r w:rsidR="00FD2A75">
        <w:rPr>
          <w:sz w:val="20"/>
          <w:szCs w:val="20"/>
        </w:rPr>
        <w:t>al</w:t>
      </w:r>
      <w:r w:rsidRPr="008D1A9D">
        <w:rPr>
          <w:sz w:val="20"/>
          <w:szCs w:val="20"/>
        </w:rPr>
        <w:t xml:space="preserve"> scan conducted by the We Count team in May 2020. The scan </w:t>
      </w:r>
      <w:r>
        <w:rPr>
          <w:sz w:val="20"/>
          <w:szCs w:val="20"/>
        </w:rPr>
        <w:t>relied</w:t>
      </w:r>
      <w:r w:rsidRPr="008D1A9D">
        <w:rPr>
          <w:sz w:val="20"/>
          <w:szCs w:val="20"/>
        </w:rPr>
        <w:t xml:space="preserve"> on information available through online sources</w:t>
      </w:r>
      <w:r>
        <w:rPr>
          <w:sz w:val="20"/>
          <w:szCs w:val="20"/>
        </w:rPr>
        <w:t xml:space="preserve"> to explore </w:t>
      </w:r>
      <w:r w:rsidRPr="008D1A9D">
        <w:rPr>
          <w:sz w:val="20"/>
          <w:szCs w:val="20"/>
        </w:rPr>
        <w:t>how data ethics are being taught, expressed, and implemented within</w:t>
      </w:r>
      <w:r w:rsidR="00F35D5A">
        <w:rPr>
          <w:sz w:val="20"/>
          <w:szCs w:val="20"/>
        </w:rPr>
        <w:t xml:space="preserve"> Canada by three </w:t>
      </w:r>
      <w:r w:rsidR="00B2584F">
        <w:rPr>
          <w:sz w:val="20"/>
          <w:szCs w:val="20"/>
        </w:rPr>
        <w:t xml:space="preserve">stakeholders in the data ecosystem: Postsecondary Education (PSE) Institutions, Data Service Providers, and AI </w:t>
      </w:r>
      <w:r w:rsidR="00C5076C">
        <w:rPr>
          <w:sz w:val="20"/>
          <w:szCs w:val="20"/>
        </w:rPr>
        <w:t>F</w:t>
      </w:r>
      <w:r w:rsidR="00B2584F">
        <w:rPr>
          <w:sz w:val="20"/>
          <w:szCs w:val="20"/>
        </w:rPr>
        <w:t>irms</w:t>
      </w:r>
      <w:r w:rsidRPr="008D1A9D">
        <w:rPr>
          <w:sz w:val="20"/>
          <w:szCs w:val="20"/>
        </w:rPr>
        <w:t>.</w:t>
      </w:r>
      <w:r>
        <w:rPr>
          <w:sz w:val="20"/>
          <w:szCs w:val="20"/>
        </w:rPr>
        <w:t xml:space="preserve"> </w:t>
      </w:r>
    </w:p>
    <w:p w14:paraId="33558575" w14:textId="0896C43F" w:rsidR="001C3E38" w:rsidRPr="001C3E38" w:rsidRDefault="001F4AE0" w:rsidP="001C3E38">
      <w:pPr>
        <w:rPr>
          <w:i/>
          <w:iCs/>
          <w:sz w:val="20"/>
          <w:szCs w:val="20"/>
        </w:rPr>
      </w:pPr>
      <w:r w:rsidRPr="008D1A9D">
        <w:rPr>
          <w:sz w:val="20"/>
          <w:szCs w:val="20"/>
        </w:rPr>
        <w:t xml:space="preserve">The </w:t>
      </w:r>
      <w:r w:rsidR="009C4116">
        <w:rPr>
          <w:sz w:val="20"/>
          <w:szCs w:val="20"/>
        </w:rPr>
        <w:t>P</w:t>
      </w:r>
      <w:r w:rsidR="005750A3">
        <w:rPr>
          <w:sz w:val="20"/>
          <w:szCs w:val="20"/>
        </w:rPr>
        <w:t>SE portion of the environment</w:t>
      </w:r>
      <w:r w:rsidR="00FD2A75">
        <w:rPr>
          <w:sz w:val="20"/>
          <w:szCs w:val="20"/>
        </w:rPr>
        <w:t>al</w:t>
      </w:r>
      <w:r w:rsidR="005750A3">
        <w:rPr>
          <w:sz w:val="20"/>
          <w:szCs w:val="20"/>
        </w:rPr>
        <w:t xml:space="preserve"> </w:t>
      </w:r>
      <w:r w:rsidRPr="008D1A9D">
        <w:rPr>
          <w:sz w:val="20"/>
          <w:szCs w:val="20"/>
        </w:rPr>
        <w:t xml:space="preserve">scan </w:t>
      </w:r>
      <w:r w:rsidR="00E743B5">
        <w:rPr>
          <w:sz w:val="20"/>
          <w:szCs w:val="20"/>
        </w:rPr>
        <w:t xml:space="preserve">identified </w:t>
      </w:r>
      <w:r w:rsidRPr="008D1A9D">
        <w:rPr>
          <w:sz w:val="20"/>
          <w:szCs w:val="20"/>
        </w:rPr>
        <w:t>46 AI-related programs across 29 Canadian PSE institutions</w:t>
      </w:r>
      <w:r w:rsidR="009C4116">
        <w:rPr>
          <w:sz w:val="20"/>
          <w:szCs w:val="20"/>
        </w:rPr>
        <w:t xml:space="preserve"> and aimed to answer the following questions: </w:t>
      </w:r>
      <w:r w:rsidR="001C3E38" w:rsidRPr="0060531B">
        <w:rPr>
          <w:sz w:val="20"/>
          <w:szCs w:val="20"/>
          <w:lang w:val="en-CA"/>
        </w:rPr>
        <w:t>Is</w:t>
      </w:r>
      <w:r w:rsidR="001C3E38" w:rsidRPr="0060531B">
        <w:rPr>
          <w:sz w:val="20"/>
          <w:szCs w:val="20"/>
        </w:rPr>
        <w:t xml:space="preserve"> AI ethics and fairness included in program curriculums? Do any programs address minority</w:t>
      </w:r>
      <w:r w:rsidR="001C3E38" w:rsidRPr="0060531B">
        <w:rPr>
          <w:sz w:val="20"/>
          <w:szCs w:val="20"/>
          <w:lang w:val="en-CA"/>
        </w:rPr>
        <w:t xml:space="preserve"> </w:t>
      </w:r>
      <w:r w:rsidR="001C3E38" w:rsidRPr="0060531B">
        <w:rPr>
          <w:sz w:val="20"/>
          <w:szCs w:val="20"/>
        </w:rPr>
        <w:t>groups</w:t>
      </w:r>
      <w:r w:rsidR="001C3E38" w:rsidRPr="0060531B">
        <w:rPr>
          <w:sz w:val="20"/>
          <w:szCs w:val="20"/>
          <w:lang w:val="en-CA"/>
        </w:rPr>
        <w:t xml:space="preserve"> or outliers</w:t>
      </w:r>
      <w:r w:rsidR="001C3E38" w:rsidRPr="0060531B">
        <w:rPr>
          <w:sz w:val="20"/>
          <w:szCs w:val="20"/>
        </w:rPr>
        <w:t>?</w:t>
      </w:r>
    </w:p>
    <w:p w14:paraId="40546E16" w14:textId="77777777" w:rsidR="0067108D" w:rsidRPr="0067108D" w:rsidRDefault="0067108D" w:rsidP="00944707">
      <w:pPr>
        <w:rPr>
          <w:sz w:val="20"/>
          <w:szCs w:val="20"/>
        </w:rPr>
      </w:pPr>
    </w:p>
    <w:p w14:paraId="1313D30E" w14:textId="3259130E" w:rsidR="00F33223" w:rsidRPr="000F158D" w:rsidRDefault="00F33223" w:rsidP="000F158D">
      <w:pPr>
        <w:pStyle w:val="Heading2"/>
        <w:rPr>
          <w:b/>
          <w:bCs/>
        </w:rPr>
      </w:pPr>
      <w:r w:rsidRPr="000F158D">
        <w:rPr>
          <w:b/>
          <w:bCs/>
        </w:rPr>
        <w:t>Highlights</w:t>
      </w:r>
    </w:p>
    <w:p w14:paraId="7A9472BC" w14:textId="6C24509B" w:rsidR="00F33223" w:rsidRPr="008D1A9D" w:rsidRDefault="00356193" w:rsidP="00F33223">
      <w:pPr>
        <w:pStyle w:val="ListParagraph"/>
        <w:numPr>
          <w:ilvl w:val="0"/>
          <w:numId w:val="3"/>
        </w:numPr>
        <w:rPr>
          <w:sz w:val="20"/>
          <w:szCs w:val="20"/>
        </w:rPr>
      </w:pPr>
      <w:r>
        <w:rPr>
          <w:sz w:val="20"/>
          <w:szCs w:val="20"/>
        </w:rPr>
        <w:t>30</w:t>
      </w:r>
      <w:r w:rsidR="00F33223" w:rsidRPr="008D1A9D">
        <w:rPr>
          <w:sz w:val="20"/>
          <w:szCs w:val="20"/>
        </w:rPr>
        <w:t xml:space="preserve"> </w:t>
      </w:r>
      <w:r w:rsidR="00E95F71">
        <w:rPr>
          <w:sz w:val="20"/>
          <w:szCs w:val="20"/>
        </w:rPr>
        <w:t xml:space="preserve">of </w:t>
      </w:r>
      <w:r w:rsidR="00F33223" w:rsidRPr="008D1A9D">
        <w:rPr>
          <w:sz w:val="20"/>
          <w:szCs w:val="20"/>
        </w:rPr>
        <w:t>4</w:t>
      </w:r>
      <w:r>
        <w:rPr>
          <w:sz w:val="20"/>
          <w:szCs w:val="20"/>
        </w:rPr>
        <w:t>8</w:t>
      </w:r>
      <w:r w:rsidR="00F33223" w:rsidRPr="008D1A9D">
        <w:rPr>
          <w:sz w:val="20"/>
          <w:szCs w:val="20"/>
        </w:rPr>
        <w:t xml:space="preserve"> </w:t>
      </w:r>
      <w:r w:rsidR="00E95F71">
        <w:rPr>
          <w:sz w:val="20"/>
          <w:szCs w:val="20"/>
        </w:rPr>
        <w:t xml:space="preserve">identified </w:t>
      </w:r>
      <w:r w:rsidR="00F33223" w:rsidRPr="008D1A9D">
        <w:rPr>
          <w:sz w:val="20"/>
          <w:szCs w:val="20"/>
        </w:rPr>
        <w:t>programs include an ethics course</w:t>
      </w:r>
      <w:r w:rsidR="00F65076" w:rsidRPr="008D1A9D">
        <w:rPr>
          <w:sz w:val="20"/>
          <w:szCs w:val="20"/>
        </w:rPr>
        <w:t>*</w:t>
      </w:r>
    </w:p>
    <w:p w14:paraId="2C028E69" w14:textId="5C76538A" w:rsidR="00F33223" w:rsidRPr="008D1A9D" w:rsidRDefault="00F33223" w:rsidP="00F33223">
      <w:pPr>
        <w:pStyle w:val="ListParagraph"/>
        <w:numPr>
          <w:ilvl w:val="0"/>
          <w:numId w:val="3"/>
        </w:numPr>
        <w:rPr>
          <w:sz w:val="20"/>
          <w:szCs w:val="20"/>
        </w:rPr>
      </w:pPr>
      <w:r w:rsidRPr="008D1A9D">
        <w:rPr>
          <w:sz w:val="20"/>
          <w:szCs w:val="20"/>
        </w:rPr>
        <w:t>1</w:t>
      </w:r>
      <w:r w:rsidR="00356193">
        <w:rPr>
          <w:sz w:val="20"/>
          <w:szCs w:val="20"/>
        </w:rPr>
        <w:t>7</w:t>
      </w:r>
      <w:r w:rsidRPr="008D1A9D">
        <w:rPr>
          <w:sz w:val="20"/>
          <w:szCs w:val="20"/>
        </w:rPr>
        <w:t xml:space="preserve"> </w:t>
      </w:r>
      <w:r w:rsidR="00E95F71">
        <w:rPr>
          <w:sz w:val="20"/>
          <w:szCs w:val="20"/>
        </w:rPr>
        <w:t xml:space="preserve">of </w:t>
      </w:r>
      <w:r w:rsidRPr="008D1A9D">
        <w:rPr>
          <w:sz w:val="20"/>
          <w:szCs w:val="20"/>
        </w:rPr>
        <w:t>4</w:t>
      </w:r>
      <w:r w:rsidR="00356193">
        <w:rPr>
          <w:sz w:val="20"/>
          <w:szCs w:val="20"/>
        </w:rPr>
        <w:t>8</w:t>
      </w:r>
      <w:r w:rsidRPr="008D1A9D">
        <w:rPr>
          <w:sz w:val="20"/>
          <w:szCs w:val="20"/>
        </w:rPr>
        <w:t xml:space="preserve"> </w:t>
      </w:r>
      <w:r w:rsidR="00E95F71">
        <w:rPr>
          <w:sz w:val="20"/>
          <w:szCs w:val="20"/>
        </w:rPr>
        <w:t xml:space="preserve">identified </w:t>
      </w:r>
      <w:r w:rsidRPr="008D1A9D">
        <w:rPr>
          <w:sz w:val="20"/>
          <w:szCs w:val="20"/>
        </w:rPr>
        <w:t>programs require students to enroll in an ethics course</w:t>
      </w:r>
    </w:p>
    <w:p w14:paraId="791E0C36" w14:textId="426FB830" w:rsidR="00F33223" w:rsidRPr="008D1A9D" w:rsidRDefault="00356193" w:rsidP="00F33223">
      <w:pPr>
        <w:pStyle w:val="ListParagraph"/>
        <w:numPr>
          <w:ilvl w:val="0"/>
          <w:numId w:val="3"/>
        </w:numPr>
        <w:rPr>
          <w:sz w:val="20"/>
          <w:szCs w:val="20"/>
        </w:rPr>
      </w:pPr>
      <w:r>
        <w:rPr>
          <w:sz w:val="20"/>
          <w:szCs w:val="20"/>
        </w:rPr>
        <w:t>11</w:t>
      </w:r>
      <w:r w:rsidR="00F33223" w:rsidRPr="008D1A9D">
        <w:rPr>
          <w:sz w:val="20"/>
          <w:szCs w:val="20"/>
        </w:rPr>
        <w:t xml:space="preserve"> </w:t>
      </w:r>
      <w:r w:rsidR="00E95F71">
        <w:rPr>
          <w:sz w:val="20"/>
          <w:szCs w:val="20"/>
        </w:rPr>
        <w:t xml:space="preserve">of </w:t>
      </w:r>
      <w:r w:rsidR="00F33223" w:rsidRPr="008D1A9D">
        <w:rPr>
          <w:sz w:val="20"/>
          <w:szCs w:val="20"/>
        </w:rPr>
        <w:t>4</w:t>
      </w:r>
      <w:r>
        <w:rPr>
          <w:sz w:val="20"/>
          <w:szCs w:val="20"/>
        </w:rPr>
        <w:t>8</w:t>
      </w:r>
      <w:r w:rsidR="00F33223" w:rsidRPr="008D1A9D">
        <w:rPr>
          <w:sz w:val="20"/>
          <w:szCs w:val="20"/>
        </w:rPr>
        <w:t xml:space="preserve"> </w:t>
      </w:r>
      <w:r w:rsidR="00E95F71">
        <w:rPr>
          <w:sz w:val="20"/>
          <w:szCs w:val="20"/>
        </w:rPr>
        <w:t xml:space="preserve">identified </w:t>
      </w:r>
      <w:r w:rsidR="00F33223" w:rsidRPr="008D1A9D">
        <w:rPr>
          <w:sz w:val="20"/>
          <w:szCs w:val="20"/>
        </w:rPr>
        <w:t>programs tackle algorithmic bias, fairness, and social issues</w:t>
      </w:r>
      <w:r w:rsidR="00F65076" w:rsidRPr="008D1A9D">
        <w:rPr>
          <w:sz w:val="20"/>
          <w:szCs w:val="20"/>
        </w:rPr>
        <w:t>**</w:t>
      </w:r>
    </w:p>
    <w:p w14:paraId="10C76B0E" w14:textId="4F15DE3A" w:rsidR="00F33223" w:rsidRPr="008D1A9D" w:rsidRDefault="00F33223" w:rsidP="00F33223">
      <w:pPr>
        <w:pStyle w:val="ListParagraph"/>
        <w:numPr>
          <w:ilvl w:val="0"/>
          <w:numId w:val="3"/>
        </w:numPr>
        <w:rPr>
          <w:sz w:val="20"/>
          <w:szCs w:val="20"/>
        </w:rPr>
      </w:pPr>
      <w:r w:rsidRPr="008D1A9D">
        <w:rPr>
          <w:sz w:val="20"/>
          <w:szCs w:val="20"/>
        </w:rPr>
        <w:t xml:space="preserve">3 </w:t>
      </w:r>
      <w:r w:rsidR="00E95F71">
        <w:rPr>
          <w:sz w:val="20"/>
          <w:szCs w:val="20"/>
        </w:rPr>
        <w:t xml:space="preserve">of </w:t>
      </w:r>
      <w:r w:rsidRPr="008D1A9D">
        <w:rPr>
          <w:sz w:val="20"/>
          <w:szCs w:val="20"/>
        </w:rPr>
        <w:t>4</w:t>
      </w:r>
      <w:r w:rsidR="00356193">
        <w:rPr>
          <w:sz w:val="20"/>
          <w:szCs w:val="20"/>
        </w:rPr>
        <w:t>8</w:t>
      </w:r>
      <w:r w:rsidRPr="008D1A9D">
        <w:rPr>
          <w:sz w:val="20"/>
          <w:szCs w:val="20"/>
        </w:rPr>
        <w:t xml:space="preserve"> </w:t>
      </w:r>
      <w:r w:rsidR="00E95F71">
        <w:rPr>
          <w:sz w:val="20"/>
          <w:szCs w:val="20"/>
        </w:rPr>
        <w:t xml:space="preserve">identified </w:t>
      </w:r>
      <w:r w:rsidRPr="008D1A9D">
        <w:rPr>
          <w:sz w:val="20"/>
          <w:szCs w:val="20"/>
        </w:rPr>
        <w:t>programs address minority issues</w:t>
      </w:r>
    </w:p>
    <w:p w14:paraId="4C0B4339" w14:textId="3917ECAD" w:rsidR="00F65076" w:rsidRPr="003F4CC2" w:rsidRDefault="00F65076" w:rsidP="00C55D70">
      <w:pPr>
        <w:ind w:firstLine="360"/>
        <w:rPr>
          <w:sz w:val="18"/>
          <w:szCs w:val="18"/>
        </w:rPr>
      </w:pPr>
      <w:r w:rsidRPr="003F4CC2">
        <w:rPr>
          <w:sz w:val="18"/>
          <w:szCs w:val="18"/>
        </w:rPr>
        <w:t>*Includ</w:t>
      </w:r>
      <w:r w:rsidR="002D2359">
        <w:rPr>
          <w:sz w:val="18"/>
          <w:szCs w:val="18"/>
        </w:rPr>
        <w:t>ing</w:t>
      </w:r>
      <w:r w:rsidRPr="003F4CC2">
        <w:rPr>
          <w:sz w:val="18"/>
          <w:szCs w:val="18"/>
        </w:rPr>
        <w:t xml:space="preserve"> broader ethical topics such as privacy, </w:t>
      </w:r>
      <w:r w:rsidR="00204F0D" w:rsidRPr="003F4CC2">
        <w:rPr>
          <w:sz w:val="18"/>
          <w:szCs w:val="18"/>
        </w:rPr>
        <w:t xml:space="preserve">security and </w:t>
      </w:r>
      <w:r w:rsidR="00C439EA" w:rsidRPr="003F4CC2">
        <w:rPr>
          <w:sz w:val="18"/>
          <w:szCs w:val="18"/>
        </w:rPr>
        <w:t>cybercrime</w:t>
      </w:r>
    </w:p>
    <w:p w14:paraId="5EA8CF0E" w14:textId="4A1E51B0" w:rsidR="00BB2DA5" w:rsidRDefault="00204F0D" w:rsidP="00D97CF5">
      <w:pPr>
        <w:ind w:firstLine="360"/>
        <w:rPr>
          <w:sz w:val="18"/>
          <w:szCs w:val="18"/>
        </w:rPr>
      </w:pPr>
      <w:r w:rsidRPr="003F4CC2">
        <w:rPr>
          <w:sz w:val="18"/>
          <w:szCs w:val="18"/>
        </w:rPr>
        <w:t>**Includ</w:t>
      </w:r>
      <w:r w:rsidR="002D2359">
        <w:rPr>
          <w:sz w:val="18"/>
          <w:szCs w:val="18"/>
        </w:rPr>
        <w:t>ing</w:t>
      </w:r>
      <w:r w:rsidRPr="003F4CC2">
        <w:rPr>
          <w:sz w:val="18"/>
          <w:szCs w:val="18"/>
        </w:rPr>
        <w:t xml:space="preserve"> required and elective courses</w:t>
      </w:r>
    </w:p>
    <w:p w14:paraId="1070EA7F" w14:textId="77777777" w:rsidR="003A0C44" w:rsidRDefault="003A0C44" w:rsidP="00D97CF5"/>
    <w:p w14:paraId="0E53A43D" w14:textId="1E3CD56F" w:rsidR="00D97CF5" w:rsidRPr="00CC64BC" w:rsidRDefault="005E389A" w:rsidP="00CC64BC">
      <w:pPr>
        <w:pStyle w:val="Heading2"/>
        <w:rPr>
          <w:b/>
          <w:bCs/>
          <w:sz w:val="22"/>
          <w:szCs w:val="22"/>
        </w:rPr>
      </w:pPr>
      <w:r>
        <w:rPr>
          <w:b/>
          <w:bCs/>
        </w:rPr>
        <w:t>Examples</w:t>
      </w:r>
      <w:r w:rsidR="00D97CF5" w:rsidRPr="00CC64BC">
        <w:rPr>
          <w:b/>
          <w:bCs/>
        </w:rPr>
        <w:t xml:space="preserve"> of </w:t>
      </w:r>
      <w:r w:rsidR="003A0C44" w:rsidRPr="00CC64BC">
        <w:rPr>
          <w:b/>
          <w:bCs/>
        </w:rPr>
        <w:t>Ethical AI Courses</w:t>
      </w:r>
    </w:p>
    <w:p w14:paraId="468EB39A" w14:textId="77777777" w:rsidR="00CE1BE3" w:rsidRPr="00CE1BE3" w:rsidRDefault="00CE1BE3" w:rsidP="00CE1BE3"/>
    <w:p w14:paraId="2B76206F" w14:textId="4C7AE0B8" w:rsidR="00B64C62" w:rsidRPr="00071BF3" w:rsidRDefault="008742E0" w:rsidP="00D97CF5">
      <w:pPr>
        <w:rPr>
          <w:b/>
          <w:bCs/>
          <w:sz w:val="20"/>
          <w:szCs w:val="20"/>
        </w:rPr>
      </w:pPr>
      <w:r w:rsidRPr="00071BF3">
        <w:rPr>
          <w:noProof/>
          <w:sz w:val="20"/>
          <w:szCs w:val="20"/>
        </w:rPr>
        <w:drawing>
          <wp:anchor distT="0" distB="0" distL="114300" distR="114300" simplePos="0" relativeHeight="251658240" behindDoc="0" locked="0" layoutInCell="1" allowOverlap="1" wp14:anchorId="261083BF" wp14:editId="2229FCBA">
            <wp:simplePos x="0" y="0"/>
            <wp:positionH relativeFrom="column">
              <wp:posOffset>4833823</wp:posOffset>
            </wp:positionH>
            <wp:positionV relativeFrom="paragraph">
              <wp:posOffset>245745</wp:posOffset>
            </wp:positionV>
            <wp:extent cx="758190" cy="1037590"/>
            <wp:effectExtent l="0" t="0" r="3810" b="3810"/>
            <wp:wrapThrough wrapText="bothSides">
              <wp:wrapPolygon edited="0">
                <wp:start x="0" y="0"/>
                <wp:lineTo x="0" y="14805"/>
                <wp:lineTo x="1085" y="17714"/>
                <wp:lineTo x="6874" y="21151"/>
                <wp:lineTo x="9045" y="21415"/>
                <wp:lineTo x="12302" y="21415"/>
                <wp:lineTo x="14472" y="21151"/>
                <wp:lineTo x="20261" y="17449"/>
                <wp:lineTo x="21347" y="14805"/>
                <wp:lineTo x="21347" y="0"/>
                <wp:lineTo x="0" y="0"/>
              </wp:wrapPolygon>
            </wp:wrapThrough>
            <wp:docPr id="8" name="Picture 7">
              <a:extLst xmlns:a="http://schemas.openxmlformats.org/drawingml/2006/main">
                <a:ext uri="{FF2B5EF4-FFF2-40B4-BE49-F238E27FC236}">
                  <a16:creationId xmlns:a16="http://schemas.microsoft.com/office/drawing/2014/main" id="{3C2EA9E0-2D23-B14B-8E75-0C3005B4A055}"/>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3C2EA9E0-2D23-B14B-8E75-0C3005B4A055}"/>
                        </a:ext>
                        <a:ext uri="{C183D7F6-B498-43B3-948B-1728B52AA6E4}">
                          <adec:decorative xmlns:adec="http://schemas.microsoft.com/office/drawing/2017/decorative" val="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8190" cy="1037590"/>
                    </a:xfrm>
                    <a:prstGeom prst="rect">
                      <a:avLst/>
                    </a:prstGeom>
                  </pic:spPr>
                </pic:pic>
              </a:graphicData>
            </a:graphic>
            <wp14:sizeRelH relativeFrom="page">
              <wp14:pctWidth>0</wp14:pctWidth>
            </wp14:sizeRelH>
            <wp14:sizeRelV relativeFrom="page">
              <wp14:pctHeight>0</wp14:pctHeight>
            </wp14:sizeRelV>
          </wp:anchor>
        </w:drawing>
      </w:r>
      <w:r w:rsidR="00262C6E" w:rsidRPr="00071BF3">
        <w:rPr>
          <w:b/>
          <w:bCs/>
          <w:sz w:val="20"/>
          <w:szCs w:val="20"/>
        </w:rPr>
        <w:t>University of British Columbia</w:t>
      </w:r>
    </w:p>
    <w:p w14:paraId="4A6128F1" w14:textId="31094A79" w:rsidR="00E35E65" w:rsidRPr="008D1A9D" w:rsidRDefault="00C77CC8" w:rsidP="00E35E65">
      <w:pPr>
        <w:rPr>
          <w:sz w:val="20"/>
          <w:szCs w:val="20"/>
        </w:rPr>
      </w:pPr>
      <w:hyperlink r:id="rId10" w:history="1">
        <w:r w:rsidR="00E35E65" w:rsidRPr="008D1A9D">
          <w:rPr>
            <w:rStyle w:val="Hyperlink"/>
            <w:sz w:val="20"/>
            <w:szCs w:val="20"/>
            <w:u w:val="none"/>
          </w:rPr>
          <w:t>Master of Data Science</w:t>
        </w:r>
      </w:hyperlink>
      <w:r w:rsidR="00A86FB6" w:rsidRPr="008D1A9D">
        <w:rPr>
          <w:noProof/>
          <w:sz w:val="20"/>
          <w:szCs w:val="20"/>
        </w:rPr>
        <w:t xml:space="preserve"> </w:t>
      </w:r>
    </w:p>
    <w:p w14:paraId="0C6C81CA" w14:textId="3EC47726" w:rsidR="00E35E65" w:rsidRPr="008D1A9D" w:rsidRDefault="00C77CC8" w:rsidP="008012D4">
      <w:pPr>
        <w:rPr>
          <w:sz w:val="20"/>
          <w:szCs w:val="20"/>
        </w:rPr>
      </w:pPr>
      <w:hyperlink r:id="rId11" w:history="1">
        <w:r w:rsidR="00E35E65" w:rsidRPr="00E35E65">
          <w:rPr>
            <w:rStyle w:val="Hyperlink"/>
            <w:sz w:val="20"/>
            <w:szCs w:val="20"/>
            <w:u w:val="none"/>
          </w:rPr>
          <w:t xml:space="preserve">Master of Data Science in Computational Linguistics </w:t>
        </w:r>
      </w:hyperlink>
    </w:p>
    <w:p w14:paraId="121BB1AB" w14:textId="4C02242E" w:rsidR="00E35E65" w:rsidRPr="000976E5" w:rsidRDefault="00E35E65" w:rsidP="008012D4">
      <w:pPr>
        <w:rPr>
          <w:sz w:val="20"/>
          <w:szCs w:val="20"/>
          <w:u w:val="single"/>
        </w:rPr>
      </w:pPr>
      <w:r w:rsidRPr="000976E5">
        <w:rPr>
          <w:sz w:val="20"/>
          <w:szCs w:val="20"/>
          <w:u w:val="single"/>
        </w:rPr>
        <w:t>Course:</w:t>
      </w:r>
    </w:p>
    <w:p w14:paraId="44586703" w14:textId="77777777" w:rsidR="005B0BCF" w:rsidRPr="005B0BCF" w:rsidRDefault="005B0BCF" w:rsidP="008012D4">
      <w:pPr>
        <w:rPr>
          <w:sz w:val="20"/>
          <w:szCs w:val="20"/>
        </w:rPr>
      </w:pPr>
      <w:r w:rsidRPr="005B0BCF">
        <w:rPr>
          <w:sz w:val="20"/>
          <w:szCs w:val="20"/>
        </w:rPr>
        <w:t>DSCI 541: Privacy, Ethics, &amp; Security</w:t>
      </w:r>
    </w:p>
    <w:p w14:paraId="0932CC56" w14:textId="6A3A9FBF" w:rsidR="00E35E65" w:rsidRPr="000976E5" w:rsidRDefault="00293AA2" w:rsidP="008012D4">
      <w:pPr>
        <w:rPr>
          <w:sz w:val="20"/>
          <w:szCs w:val="20"/>
          <w:u w:val="single"/>
        </w:rPr>
      </w:pPr>
      <w:r w:rsidRPr="000976E5">
        <w:rPr>
          <w:sz w:val="20"/>
          <w:szCs w:val="20"/>
          <w:u w:val="single"/>
        </w:rPr>
        <w:t>Course Description:</w:t>
      </w:r>
    </w:p>
    <w:p w14:paraId="515873C4" w14:textId="5C02449D" w:rsidR="00293AA2" w:rsidRPr="00293AA2" w:rsidRDefault="00293AA2" w:rsidP="008012D4">
      <w:pPr>
        <w:rPr>
          <w:sz w:val="20"/>
          <w:szCs w:val="20"/>
        </w:rPr>
      </w:pPr>
      <w:r w:rsidRPr="00293AA2">
        <w:rPr>
          <w:sz w:val="20"/>
          <w:szCs w:val="20"/>
        </w:rPr>
        <w:t>The legal, ethical, and security issues concerning data, including aggregated data. Proactive compliance with rules and, in their absence, principles for the responsible management of sensitive data. Case studies on privacy, human dignity, harm, the public good, legal issues, the role of ethics boards, and consent.</w:t>
      </w:r>
    </w:p>
    <w:p w14:paraId="2865BE8B" w14:textId="09DBC251" w:rsidR="005F08E3" w:rsidRDefault="005F08E3" w:rsidP="005F08E3">
      <w:pPr>
        <w:rPr>
          <w:b/>
          <w:bCs/>
          <w:sz w:val="20"/>
          <w:szCs w:val="20"/>
        </w:rPr>
      </w:pPr>
    </w:p>
    <w:p w14:paraId="6887D060" w14:textId="77777777" w:rsidR="00CC64BC" w:rsidRDefault="00CC64BC">
      <w:pPr>
        <w:rPr>
          <w:b/>
          <w:bCs/>
          <w:sz w:val="20"/>
          <w:szCs w:val="20"/>
        </w:rPr>
      </w:pPr>
      <w:r>
        <w:rPr>
          <w:b/>
          <w:bCs/>
          <w:sz w:val="20"/>
          <w:szCs w:val="20"/>
        </w:rPr>
        <w:br w:type="page"/>
      </w:r>
    </w:p>
    <w:p w14:paraId="16629A56" w14:textId="71A999A4" w:rsidR="005F08E3" w:rsidRDefault="008742E0" w:rsidP="005F08E3">
      <w:pPr>
        <w:rPr>
          <w:b/>
          <w:bCs/>
          <w:sz w:val="20"/>
          <w:szCs w:val="20"/>
        </w:rPr>
      </w:pPr>
      <w:r w:rsidRPr="008F56C3">
        <w:rPr>
          <w:b/>
          <w:bCs/>
          <w:noProof/>
          <w:sz w:val="20"/>
          <w:szCs w:val="20"/>
        </w:rPr>
        <w:lastRenderedPageBreak/>
        <w:drawing>
          <wp:anchor distT="0" distB="0" distL="114300" distR="114300" simplePos="0" relativeHeight="251658241" behindDoc="0" locked="0" layoutInCell="1" allowOverlap="1" wp14:anchorId="4B036E52" wp14:editId="70E0899F">
            <wp:simplePos x="0" y="0"/>
            <wp:positionH relativeFrom="column">
              <wp:posOffset>4678680</wp:posOffset>
            </wp:positionH>
            <wp:positionV relativeFrom="paragraph">
              <wp:posOffset>187960</wp:posOffset>
            </wp:positionV>
            <wp:extent cx="991235" cy="991235"/>
            <wp:effectExtent l="0" t="0" r="0" b="0"/>
            <wp:wrapThrough wrapText="bothSides">
              <wp:wrapPolygon edited="0">
                <wp:start x="0" y="0"/>
                <wp:lineTo x="0" y="21309"/>
                <wp:lineTo x="21309" y="21309"/>
                <wp:lineTo x="21309" y="0"/>
                <wp:lineTo x="0" y="0"/>
              </wp:wrapPolygon>
            </wp:wrapThrough>
            <wp:docPr id="2" name="Picture 1">
              <a:extLst xmlns:a="http://schemas.openxmlformats.org/drawingml/2006/main">
                <a:ext uri="{FF2B5EF4-FFF2-40B4-BE49-F238E27FC236}">
                  <a16:creationId xmlns:a16="http://schemas.microsoft.com/office/drawing/2014/main" id="{2B3F5415-B3F8-7748-A519-D71048C1BC8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B3F5415-B3F8-7748-A519-D71048C1BC8C}"/>
                        </a:ex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1235" cy="991235"/>
                    </a:xfrm>
                    <a:prstGeom prst="rect">
                      <a:avLst/>
                    </a:prstGeom>
                  </pic:spPr>
                </pic:pic>
              </a:graphicData>
            </a:graphic>
            <wp14:sizeRelH relativeFrom="page">
              <wp14:pctWidth>0</wp14:pctWidth>
            </wp14:sizeRelH>
            <wp14:sizeRelV relativeFrom="page">
              <wp14:pctHeight>0</wp14:pctHeight>
            </wp14:sizeRelV>
          </wp:anchor>
        </w:drawing>
      </w:r>
      <w:r w:rsidR="005F08E3">
        <w:rPr>
          <w:b/>
          <w:bCs/>
          <w:sz w:val="20"/>
          <w:szCs w:val="20"/>
        </w:rPr>
        <w:t>Simon Fraser University</w:t>
      </w:r>
    </w:p>
    <w:p w14:paraId="6A837B2B" w14:textId="5387F3C1" w:rsidR="00AA4926" w:rsidRPr="000976E5" w:rsidRDefault="00C77CC8" w:rsidP="005F08E3">
      <w:pPr>
        <w:rPr>
          <w:sz w:val="20"/>
          <w:szCs w:val="20"/>
        </w:rPr>
      </w:pPr>
      <w:hyperlink r:id="rId13" w:history="1">
        <w:r w:rsidR="00AA4926" w:rsidRPr="000976E5">
          <w:rPr>
            <w:rStyle w:val="Hyperlink"/>
            <w:sz w:val="20"/>
            <w:szCs w:val="20"/>
            <w:u w:val="none"/>
          </w:rPr>
          <w:t>Master of Science in Data Science</w:t>
        </w:r>
      </w:hyperlink>
      <w:r w:rsidR="008F56C3" w:rsidRPr="000976E5">
        <w:rPr>
          <w:noProof/>
        </w:rPr>
        <w:t xml:space="preserve"> </w:t>
      </w:r>
    </w:p>
    <w:p w14:paraId="1B9F268E" w14:textId="79F3830E" w:rsidR="008D1A9D" w:rsidRPr="000976E5" w:rsidRDefault="008D1A9D" w:rsidP="005F08E3">
      <w:pPr>
        <w:rPr>
          <w:sz w:val="20"/>
          <w:szCs w:val="20"/>
          <w:u w:val="single"/>
        </w:rPr>
      </w:pPr>
      <w:r w:rsidRPr="000976E5">
        <w:rPr>
          <w:sz w:val="20"/>
          <w:szCs w:val="20"/>
          <w:u w:val="single"/>
        </w:rPr>
        <w:t>Course:</w:t>
      </w:r>
    </w:p>
    <w:p w14:paraId="531B7224" w14:textId="4FC6E07E" w:rsidR="00AA4926" w:rsidRPr="008D1A9D" w:rsidRDefault="008D1A9D" w:rsidP="005F08E3">
      <w:pPr>
        <w:rPr>
          <w:sz w:val="20"/>
          <w:szCs w:val="20"/>
        </w:rPr>
      </w:pPr>
      <w:r w:rsidRPr="008D1A9D">
        <w:rPr>
          <w:sz w:val="20"/>
          <w:szCs w:val="20"/>
        </w:rPr>
        <w:t>CMPT</w:t>
      </w:r>
      <w:r w:rsidRPr="008D1A9D" w:rsidDel="006860E0">
        <w:rPr>
          <w:sz w:val="20"/>
          <w:szCs w:val="20"/>
        </w:rPr>
        <w:t xml:space="preserve"> </w:t>
      </w:r>
      <w:r w:rsidRPr="008D1A9D">
        <w:rPr>
          <w:sz w:val="20"/>
          <w:szCs w:val="20"/>
        </w:rPr>
        <w:t>3120: Social Implications</w:t>
      </w:r>
    </w:p>
    <w:p w14:paraId="1F59AA85" w14:textId="75D2E00E" w:rsidR="008D1A9D" w:rsidRPr="000976E5" w:rsidRDefault="008D1A9D" w:rsidP="005F08E3">
      <w:pPr>
        <w:rPr>
          <w:sz w:val="20"/>
          <w:szCs w:val="20"/>
          <w:u w:val="single"/>
        </w:rPr>
      </w:pPr>
      <w:r w:rsidRPr="000976E5">
        <w:rPr>
          <w:sz w:val="20"/>
          <w:szCs w:val="20"/>
          <w:u w:val="single"/>
        </w:rPr>
        <w:t>Course Description:</w:t>
      </w:r>
    </w:p>
    <w:p w14:paraId="05B881B4" w14:textId="68843A5C" w:rsidR="008D1A9D" w:rsidRPr="008D1A9D" w:rsidRDefault="008D1A9D" w:rsidP="008D1A9D">
      <w:pPr>
        <w:rPr>
          <w:sz w:val="20"/>
          <w:szCs w:val="20"/>
        </w:rPr>
      </w:pPr>
      <w:r w:rsidRPr="008D1A9D">
        <w:rPr>
          <w:sz w:val="20"/>
          <w:szCs w:val="20"/>
        </w:rPr>
        <w:t>An examination of social processes that are being automated and implications for good and evil, that may be entailed in the automation of procedures by which goods and services are allocated. Examination of what are dehumanizing and humanizing parts of systems and how systems can be designed to have a humanizing effect.</w:t>
      </w:r>
    </w:p>
    <w:p w14:paraId="1095B3BD" w14:textId="426423C2" w:rsidR="000976E5" w:rsidRDefault="000976E5" w:rsidP="005F08E3">
      <w:pPr>
        <w:rPr>
          <w:b/>
          <w:bCs/>
          <w:sz w:val="20"/>
          <w:szCs w:val="20"/>
        </w:rPr>
      </w:pPr>
    </w:p>
    <w:p w14:paraId="35EA60DD" w14:textId="33BFC406" w:rsidR="008D1A9D" w:rsidRDefault="001F2250" w:rsidP="005F08E3">
      <w:pPr>
        <w:rPr>
          <w:b/>
          <w:bCs/>
          <w:sz w:val="20"/>
          <w:szCs w:val="20"/>
        </w:rPr>
      </w:pPr>
      <w:r w:rsidRPr="001F2250">
        <w:rPr>
          <w:noProof/>
          <w:sz w:val="20"/>
          <w:szCs w:val="20"/>
          <w:u w:val="single"/>
        </w:rPr>
        <w:drawing>
          <wp:anchor distT="0" distB="0" distL="114300" distR="114300" simplePos="0" relativeHeight="251658242" behindDoc="0" locked="0" layoutInCell="1" allowOverlap="1" wp14:anchorId="256F1C0B" wp14:editId="136B480A">
            <wp:simplePos x="0" y="0"/>
            <wp:positionH relativeFrom="column">
              <wp:posOffset>4770161</wp:posOffset>
            </wp:positionH>
            <wp:positionV relativeFrom="paragraph">
              <wp:posOffset>43005</wp:posOffset>
            </wp:positionV>
            <wp:extent cx="890270" cy="890270"/>
            <wp:effectExtent l="0" t="0" r="0" b="0"/>
            <wp:wrapThrough wrapText="bothSides">
              <wp:wrapPolygon edited="0">
                <wp:start x="0" y="0"/>
                <wp:lineTo x="0" y="21261"/>
                <wp:lineTo x="21261" y="21261"/>
                <wp:lineTo x="21261" y="0"/>
                <wp:lineTo x="0" y="0"/>
              </wp:wrapPolygon>
            </wp:wrapThrough>
            <wp:docPr id="3" name="Picture 2" descr="A picture containing drawing&#10;&#10;Description automatically generated">
              <a:extLst xmlns:a="http://schemas.openxmlformats.org/drawingml/2006/main">
                <a:ext uri="{FF2B5EF4-FFF2-40B4-BE49-F238E27FC236}">
                  <a16:creationId xmlns:a16="http://schemas.microsoft.com/office/drawing/2014/main" id="{356BB058-1897-8A40-8531-EF336F25BB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56BB058-1897-8A40-8531-EF336F25BB63}"/>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0270" cy="890270"/>
                    </a:xfrm>
                    <a:prstGeom prst="rect">
                      <a:avLst/>
                    </a:prstGeom>
                  </pic:spPr>
                </pic:pic>
              </a:graphicData>
            </a:graphic>
            <wp14:sizeRelH relativeFrom="page">
              <wp14:pctWidth>0</wp14:pctWidth>
            </wp14:sizeRelH>
            <wp14:sizeRelV relativeFrom="page">
              <wp14:pctHeight>0</wp14:pctHeight>
            </wp14:sizeRelV>
          </wp:anchor>
        </w:drawing>
      </w:r>
      <w:r w:rsidR="000976E5">
        <w:rPr>
          <w:b/>
          <w:bCs/>
          <w:sz w:val="20"/>
          <w:szCs w:val="20"/>
        </w:rPr>
        <w:t>Queen’s University</w:t>
      </w:r>
    </w:p>
    <w:p w14:paraId="107DED1B" w14:textId="284DB8F5" w:rsidR="000976E5" w:rsidRPr="000976E5" w:rsidRDefault="00C77CC8" w:rsidP="000976E5">
      <w:pPr>
        <w:rPr>
          <w:sz w:val="20"/>
          <w:szCs w:val="20"/>
        </w:rPr>
      </w:pPr>
      <w:hyperlink r:id="rId15" w:history="1">
        <w:r w:rsidR="000976E5" w:rsidRPr="000976E5">
          <w:rPr>
            <w:rStyle w:val="Hyperlink"/>
            <w:sz w:val="20"/>
            <w:szCs w:val="20"/>
            <w:u w:val="none"/>
          </w:rPr>
          <w:t>Master of Management Analytics</w:t>
        </w:r>
      </w:hyperlink>
    </w:p>
    <w:p w14:paraId="633BB538" w14:textId="647AA759" w:rsidR="000976E5" w:rsidRPr="000976E5" w:rsidRDefault="000976E5" w:rsidP="000976E5">
      <w:pPr>
        <w:rPr>
          <w:sz w:val="20"/>
          <w:szCs w:val="20"/>
          <w:u w:val="single"/>
        </w:rPr>
      </w:pPr>
      <w:r w:rsidRPr="000976E5">
        <w:rPr>
          <w:sz w:val="20"/>
          <w:szCs w:val="20"/>
          <w:u w:val="single"/>
        </w:rPr>
        <w:t>Course:</w:t>
      </w:r>
      <w:r w:rsidR="001F2250" w:rsidRPr="001F2250">
        <w:rPr>
          <w:noProof/>
        </w:rPr>
        <w:t xml:space="preserve"> </w:t>
      </w:r>
    </w:p>
    <w:p w14:paraId="2B0A289D" w14:textId="2D6AFB17" w:rsidR="000976E5" w:rsidRDefault="000976E5" w:rsidP="000976E5">
      <w:pPr>
        <w:rPr>
          <w:sz w:val="20"/>
          <w:szCs w:val="20"/>
        </w:rPr>
      </w:pPr>
      <w:r w:rsidRPr="000976E5">
        <w:rPr>
          <w:sz w:val="20"/>
          <w:szCs w:val="20"/>
        </w:rPr>
        <w:t>AI Ethics &amp; Policy</w:t>
      </w:r>
    </w:p>
    <w:p w14:paraId="6019EE18" w14:textId="2477943A" w:rsidR="000976E5" w:rsidRDefault="000976E5" w:rsidP="000976E5">
      <w:pPr>
        <w:rPr>
          <w:sz w:val="20"/>
          <w:szCs w:val="20"/>
          <w:u w:val="single"/>
        </w:rPr>
      </w:pPr>
      <w:r w:rsidRPr="000976E5">
        <w:rPr>
          <w:sz w:val="20"/>
          <w:szCs w:val="20"/>
          <w:u w:val="single"/>
        </w:rPr>
        <w:t>Course Description:</w:t>
      </w:r>
    </w:p>
    <w:p w14:paraId="1A7E2D0B" w14:textId="327AD5DB" w:rsidR="007346C6" w:rsidRDefault="007346C6" w:rsidP="000976E5">
      <w:pPr>
        <w:rPr>
          <w:sz w:val="20"/>
          <w:szCs w:val="20"/>
        </w:rPr>
      </w:pPr>
      <w:r w:rsidRPr="007346C6">
        <w:rPr>
          <w:sz w:val="20"/>
          <w:szCs w:val="20"/>
        </w:rPr>
        <w:t>This course explores the profound implications of AI on business and society. The ethical and policy issues linked with the application of AI in business are covered in-depth, including such issues as overcoming the job displacement due to AI by job creation, ensuring the public good as AI pervades the new economy, and balancing privacy and transparency in AI related endeavors.</w:t>
      </w:r>
    </w:p>
    <w:p w14:paraId="7BB242AB" w14:textId="77777777" w:rsidR="00CC64BC" w:rsidRDefault="00CC64BC" w:rsidP="000976E5">
      <w:pPr>
        <w:rPr>
          <w:b/>
          <w:bCs/>
          <w:sz w:val="20"/>
          <w:szCs w:val="20"/>
        </w:rPr>
      </w:pPr>
    </w:p>
    <w:p w14:paraId="19153216" w14:textId="7C2F7499" w:rsidR="00B95ABB" w:rsidRPr="000976E5" w:rsidRDefault="006C18DC" w:rsidP="000976E5">
      <w:pPr>
        <w:rPr>
          <w:b/>
          <w:bCs/>
          <w:sz w:val="20"/>
          <w:szCs w:val="20"/>
        </w:rPr>
      </w:pPr>
      <w:r w:rsidRPr="006C18DC">
        <w:rPr>
          <w:noProof/>
          <w:sz w:val="20"/>
          <w:szCs w:val="20"/>
          <w:u w:val="single"/>
        </w:rPr>
        <w:drawing>
          <wp:anchor distT="0" distB="0" distL="114300" distR="114300" simplePos="0" relativeHeight="251658243" behindDoc="0" locked="0" layoutInCell="1" allowOverlap="1" wp14:anchorId="5D6ECC05" wp14:editId="08E31613">
            <wp:simplePos x="0" y="0"/>
            <wp:positionH relativeFrom="column">
              <wp:posOffset>4571325</wp:posOffset>
            </wp:positionH>
            <wp:positionV relativeFrom="paragraph">
              <wp:posOffset>0</wp:posOffset>
            </wp:positionV>
            <wp:extent cx="1219835" cy="1219835"/>
            <wp:effectExtent l="0" t="0" r="0" b="0"/>
            <wp:wrapThrough wrapText="bothSides">
              <wp:wrapPolygon edited="0">
                <wp:start x="9220" y="0"/>
                <wp:lineTo x="8096" y="1349"/>
                <wp:lineTo x="6971" y="3373"/>
                <wp:lineTo x="5847" y="7421"/>
                <wp:lineTo x="6072" y="16641"/>
                <wp:lineTo x="6297" y="17991"/>
                <wp:lineTo x="8096" y="21139"/>
                <wp:lineTo x="8321" y="21364"/>
                <wp:lineTo x="13043" y="21364"/>
                <wp:lineTo x="15292" y="18216"/>
                <wp:lineTo x="15517" y="7421"/>
                <wp:lineTo x="14617" y="3373"/>
                <wp:lineTo x="13268" y="1124"/>
                <wp:lineTo x="12144" y="0"/>
                <wp:lineTo x="9220" y="0"/>
              </wp:wrapPolygon>
            </wp:wrapThrough>
            <wp:docPr id="4" name="Picture 1">
              <a:extLst xmlns:a="http://schemas.openxmlformats.org/drawingml/2006/main">
                <a:ext uri="{FF2B5EF4-FFF2-40B4-BE49-F238E27FC236}">
                  <a16:creationId xmlns:a16="http://schemas.microsoft.com/office/drawing/2014/main" id="{03C439EB-1272-A14A-9BED-C3EE2CF4EF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3C439EB-1272-A14A-9BED-C3EE2CF4EFB6}"/>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9835" cy="1219835"/>
                    </a:xfrm>
                    <a:prstGeom prst="rect">
                      <a:avLst/>
                    </a:prstGeom>
                  </pic:spPr>
                </pic:pic>
              </a:graphicData>
            </a:graphic>
            <wp14:sizeRelH relativeFrom="page">
              <wp14:pctWidth>0</wp14:pctWidth>
            </wp14:sizeRelH>
            <wp14:sizeRelV relativeFrom="page">
              <wp14:pctHeight>0</wp14:pctHeight>
            </wp14:sizeRelV>
          </wp:anchor>
        </w:drawing>
      </w:r>
      <w:r w:rsidR="00B95ABB" w:rsidRPr="00B95ABB">
        <w:rPr>
          <w:b/>
          <w:bCs/>
          <w:sz w:val="20"/>
          <w:szCs w:val="20"/>
        </w:rPr>
        <w:t>University of Toronto</w:t>
      </w:r>
    </w:p>
    <w:p w14:paraId="3BC8E336" w14:textId="6AF0BFB3" w:rsidR="00A647D9" w:rsidRPr="00A647D9" w:rsidRDefault="00C77CC8" w:rsidP="00A647D9">
      <w:pPr>
        <w:rPr>
          <w:sz w:val="20"/>
          <w:szCs w:val="20"/>
        </w:rPr>
      </w:pPr>
      <w:hyperlink r:id="rId17" w:history="1">
        <w:r w:rsidR="00A647D9" w:rsidRPr="00A647D9">
          <w:rPr>
            <w:rStyle w:val="Hyperlink"/>
            <w:sz w:val="20"/>
            <w:szCs w:val="20"/>
            <w:u w:val="none"/>
          </w:rPr>
          <w:t>Master of Applied Computing in Data Science</w:t>
        </w:r>
      </w:hyperlink>
    </w:p>
    <w:p w14:paraId="72F445CB" w14:textId="7E0B2125" w:rsidR="000976E5" w:rsidRPr="00A647D9" w:rsidRDefault="00A647D9" w:rsidP="005F08E3">
      <w:pPr>
        <w:rPr>
          <w:sz w:val="20"/>
          <w:szCs w:val="20"/>
          <w:u w:val="single"/>
        </w:rPr>
      </w:pPr>
      <w:r w:rsidRPr="00A647D9">
        <w:rPr>
          <w:sz w:val="20"/>
          <w:szCs w:val="20"/>
          <w:u w:val="single"/>
        </w:rPr>
        <w:t>Course:</w:t>
      </w:r>
      <w:r w:rsidR="006C18DC" w:rsidRPr="006C18DC">
        <w:rPr>
          <w:noProof/>
        </w:rPr>
        <w:t xml:space="preserve"> </w:t>
      </w:r>
    </w:p>
    <w:p w14:paraId="2A5694C0" w14:textId="43990A37" w:rsidR="00A647D9" w:rsidRDefault="00A647D9" w:rsidP="00A647D9">
      <w:pPr>
        <w:rPr>
          <w:sz w:val="20"/>
          <w:szCs w:val="20"/>
        </w:rPr>
      </w:pPr>
      <w:r w:rsidRPr="00A647D9">
        <w:rPr>
          <w:sz w:val="20"/>
          <w:szCs w:val="20"/>
        </w:rPr>
        <w:t xml:space="preserve">CSC2541H: AI and Ethics </w:t>
      </w:r>
      <w:r w:rsidR="00D71ECB">
        <w:rPr>
          <w:sz w:val="20"/>
          <w:szCs w:val="20"/>
        </w:rPr>
        <w:t>—</w:t>
      </w:r>
      <w:r w:rsidRPr="00A647D9">
        <w:rPr>
          <w:sz w:val="20"/>
          <w:szCs w:val="20"/>
        </w:rPr>
        <w:t xml:space="preserve"> Mathematical Foundations and Algorithms </w:t>
      </w:r>
    </w:p>
    <w:p w14:paraId="34D21489" w14:textId="5599E93D" w:rsidR="00E920E3" w:rsidRPr="00A647D9" w:rsidRDefault="00E920E3" w:rsidP="00A647D9">
      <w:pPr>
        <w:rPr>
          <w:sz w:val="20"/>
          <w:szCs w:val="20"/>
          <w:u w:val="single"/>
        </w:rPr>
      </w:pPr>
      <w:r w:rsidRPr="00E920E3">
        <w:rPr>
          <w:sz w:val="20"/>
          <w:szCs w:val="20"/>
          <w:u w:val="single"/>
        </w:rPr>
        <w:t>Course Description:</w:t>
      </w:r>
    </w:p>
    <w:p w14:paraId="69795B6B" w14:textId="1B59E17A" w:rsidR="00E920E3" w:rsidRDefault="00E920E3" w:rsidP="00E920E3">
      <w:pPr>
        <w:rPr>
          <w:sz w:val="20"/>
          <w:szCs w:val="20"/>
        </w:rPr>
      </w:pPr>
      <w:r w:rsidRPr="00E920E3">
        <w:rPr>
          <w:sz w:val="20"/>
          <w:szCs w:val="20"/>
        </w:rPr>
        <w:t>Machine learning systems are becoming increasingly important in many domains where they are used to make predictions and decisions that often have life-altering consequences. As these systems are becoming ubiquitous, it is important to address issues of privacy, fairness and accountability. Most of the course will focus on algorithmic fairness.</w:t>
      </w:r>
    </w:p>
    <w:p w14:paraId="7D3024C2" w14:textId="101225EF" w:rsidR="005D78B8" w:rsidRDefault="005D78B8" w:rsidP="00E920E3">
      <w:pPr>
        <w:rPr>
          <w:b/>
          <w:bCs/>
          <w:sz w:val="20"/>
          <w:szCs w:val="20"/>
        </w:rPr>
      </w:pPr>
    </w:p>
    <w:p w14:paraId="0AEA2352" w14:textId="77777777" w:rsidR="00CC64BC" w:rsidRDefault="00CC64BC">
      <w:pPr>
        <w:rPr>
          <w:b/>
          <w:bCs/>
          <w:sz w:val="20"/>
          <w:szCs w:val="20"/>
        </w:rPr>
      </w:pPr>
      <w:r>
        <w:rPr>
          <w:b/>
          <w:bCs/>
          <w:sz w:val="20"/>
          <w:szCs w:val="20"/>
        </w:rPr>
        <w:br w:type="page"/>
      </w:r>
    </w:p>
    <w:p w14:paraId="3483C2F3" w14:textId="17AFFBD8" w:rsidR="00E920E3" w:rsidRDefault="005D78B8" w:rsidP="00E920E3">
      <w:pPr>
        <w:rPr>
          <w:b/>
          <w:bCs/>
          <w:sz w:val="20"/>
          <w:szCs w:val="20"/>
        </w:rPr>
      </w:pPr>
      <w:r w:rsidRPr="005D78B8">
        <w:rPr>
          <w:noProof/>
          <w:sz w:val="20"/>
          <w:szCs w:val="20"/>
        </w:rPr>
        <w:lastRenderedPageBreak/>
        <w:drawing>
          <wp:anchor distT="0" distB="0" distL="114300" distR="114300" simplePos="0" relativeHeight="251658244" behindDoc="0" locked="0" layoutInCell="1" allowOverlap="1" wp14:anchorId="61E22A07" wp14:editId="3A053C0D">
            <wp:simplePos x="0" y="0"/>
            <wp:positionH relativeFrom="column">
              <wp:posOffset>4775835</wp:posOffset>
            </wp:positionH>
            <wp:positionV relativeFrom="paragraph">
              <wp:posOffset>105410</wp:posOffset>
            </wp:positionV>
            <wp:extent cx="897255" cy="897255"/>
            <wp:effectExtent l="0" t="0" r="4445" b="4445"/>
            <wp:wrapThrough wrapText="bothSides">
              <wp:wrapPolygon edited="0">
                <wp:start x="0" y="0"/>
                <wp:lineTo x="0" y="21401"/>
                <wp:lineTo x="21401" y="21401"/>
                <wp:lineTo x="21401" y="0"/>
                <wp:lineTo x="0" y="0"/>
              </wp:wrapPolygon>
            </wp:wrapThrough>
            <wp:docPr id="5" name="Picture 2" descr="A picture containing drawing&#10;&#10;Description automatically generated">
              <a:extLst xmlns:a="http://schemas.openxmlformats.org/drawingml/2006/main">
                <a:ext uri="{FF2B5EF4-FFF2-40B4-BE49-F238E27FC236}">
                  <a16:creationId xmlns:a16="http://schemas.microsoft.com/office/drawing/2014/main" id="{6C576690-FD9C-4A4B-969F-E327F093A6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C576690-FD9C-4A4B-969F-E327F093A67A}"/>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7255" cy="897255"/>
                    </a:xfrm>
                    <a:prstGeom prst="rect">
                      <a:avLst/>
                    </a:prstGeom>
                  </pic:spPr>
                </pic:pic>
              </a:graphicData>
            </a:graphic>
            <wp14:sizeRelH relativeFrom="page">
              <wp14:pctWidth>0</wp14:pctWidth>
            </wp14:sizeRelH>
            <wp14:sizeRelV relativeFrom="page">
              <wp14:pctHeight>0</wp14:pctHeight>
            </wp14:sizeRelV>
          </wp:anchor>
        </w:drawing>
      </w:r>
      <w:r w:rsidR="00AF2543" w:rsidRPr="00AF2543">
        <w:rPr>
          <w:b/>
          <w:bCs/>
          <w:sz w:val="20"/>
          <w:szCs w:val="20"/>
        </w:rPr>
        <w:t>York University</w:t>
      </w:r>
    </w:p>
    <w:p w14:paraId="6DFC9C9F" w14:textId="3847A12A" w:rsidR="00AF2543" w:rsidRPr="00AF2543" w:rsidRDefault="00C77CC8" w:rsidP="00AF2543">
      <w:pPr>
        <w:rPr>
          <w:sz w:val="20"/>
          <w:szCs w:val="20"/>
        </w:rPr>
      </w:pPr>
      <w:hyperlink r:id="rId19" w:history="1">
        <w:r w:rsidR="00AF2543" w:rsidRPr="00AF2543">
          <w:rPr>
            <w:rStyle w:val="Hyperlink"/>
            <w:sz w:val="20"/>
            <w:szCs w:val="20"/>
            <w:u w:val="none"/>
          </w:rPr>
          <w:t>Master of Management in Artificial Intelligence</w:t>
        </w:r>
      </w:hyperlink>
    </w:p>
    <w:p w14:paraId="0F1172EE" w14:textId="7F5F3BEC" w:rsidR="00AF2543" w:rsidRDefault="00C77CC8" w:rsidP="00AF2543">
      <w:pPr>
        <w:rPr>
          <w:sz w:val="20"/>
          <w:szCs w:val="20"/>
        </w:rPr>
      </w:pPr>
      <w:hyperlink r:id="rId20" w:history="1">
        <w:r w:rsidR="00AF2543" w:rsidRPr="00AF2543">
          <w:rPr>
            <w:rStyle w:val="Hyperlink"/>
            <w:sz w:val="20"/>
            <w:szCs w:val="20"/>
            <w:u w:val="none"/>
          </w:rPr>
          <w:t>Master of Business Analytics</w:t>
        </w:r>
      </w:hyperlink>
    </w:p>
    <w:p w14:paraId="1C74166D" w14:textId="78E82ADB" w:rsidR="00AF2543" w:rsidRPr="00AF2543" w:rsidRDefault="00AF2543" w:rsidP="00AF2543">
      <w:pPr>
        <w:rPr>
          <w:sz w:val="20"/>
          <w:szCs w:val="20"/>
          <w:u w:val="single"/>
        </w:rPr>
      </w:pPr>
      <w:r w:rsidRPr="00AF2543">
        <w:rPr>
          <w:sz w:val="20"/>
          <w:szCs w:val="20"/>
          <w:u w:val="single"/>
        </w:rPr>
        <w:t>Course:</w:t>
      </w:r>
    </w:p>
    <w:p w14:paraId="0E66B52B" w14:textId="490F05C4" w:rsidR="00837CDD" w:rsidRPr="00837CDD" w:rsidRDefault="00837CDD" w:rsidP="00837CDD">
      <w:pPr>
        <w:rPr>
          <w:sz w:val="20"/>
          <w:szCs w:val="20"/>
        </w:rPr>
      </w:pPr>
      <w:r w:rsidRPr="00837CDD">
        <w:rPr>
          <w:sz w:val="20"/>
          <w:szCs w:val="20"/>
        </w:rPr>
        <w:t>PHIL</w:t>
      </w:r>
      <w:r w:rsidRPr="00837CDD" w:rsidDel="006860E0">
        <w:rPr>
          <w:sz w:val="20"/>
          <w:szCs w:val="20"/>
        </w:rPr>
        <w:t xml:space="preserve"> </w:t>
      </w:r>
      <w:r w:rsidRPr="00837CDD">
        <w:rPr>
          <w:sz w:val="20"/>
          <w:szCs w:val="20"/>
        </w:rPr>
        <w:t>5340: Ethics and Societal Implications of Artificial Intelligence</w:t>
      </w:r>
      <w:r w:rsidR="005D78B8" w:rsidRPr="005D78B8">
        <w:rPr>
          <w:noProof/>
        </w:rPr>
        <w:t xml:space="preserve"> </w:t>
      </w:r>
    </w:p>
    <w:p w14:paraId="7DEB1488" w14:textId="74D7D624" w:rsidR="00837CDD" w:rsidRDefault="00837CDD" w:rsidP="00837CDD">
      <w:pPr>
        <w:rPr>
          <w:sz w:val="20"/>
          <w:szCs w:val="20"/>
          <w:u w:val="single"/>
        </w:rPr>
      </w:pPr>
      <w:r w:rsidRPr="00AF2543">
        <w:rPr>
          <w:sz w:val="20"/>
          <w:szCs w:val="20"/>
          <w:u w:val="single"/>
        </w:rPr>
        <w:t>Course</w:t>
      </w:r>
      <w:r>
        <w:rPr>
          <w:sz w:val="20"/>
          <w:szCs w:val="20"/>
          <w:u w:val="single"/>
        </w:rPr>
        <w:t xml:space="preserve"> Description</w:t>
      </w:r>
      <w:r w:rsidRPr="00AF2543">
        <w:rPr>
          <w:sz w:val="20"/>
          <w:szCs w:val="20"/>
          <w:u w:val="single"/>
        </w:rPr>
        <w:t>:</w:t>
      </w:r>
    </w:p>
    <w:p w14:paraId="088D8C99" w14:textId="77B37D03" w:rsidR="005D78B8" w:rsidRDefault="005D78B8" w:rsidP="005D78B8">
      <w:pPr>
        <w:rPr>
          <w:sz w:val="20"/>
          <w:szCs w:val="20"/>
        </w:rPr>
      </w:pPr>
      <w:r w:rsidRPr="005D78B8">
        <w:rPr>
          <w:sz w:val="20"/>
          <w:szCs w:val="20"/>
        </w:rPr>
        <w:t>This course is intended for students with professional interest in the social and ethical implications of AI. Topics include theoretical issues (could AI ever have moral rights?), practical issues (algorithmic bias, labor automation, data privacy), and professional issues (tech industry social responsibility).</w:t>
      </w:r>
    </w:p>
    <w:p w14:paraId="09F09D84" w14:textId="37B62C82" w:rsidR="005D78B8" w:rsidRDefault="005D78B8" w:rsidP="005D78B8">
      <w:pPr>
        <w:rPr>
          <w:sz w:val="20"/>
          <w:szCs w:val="20"/>
        </w:rPr>
      </w:pPr>
    </w:p>
    <w:p w14:paraId="5FD4A10B" w14:textId="3BCFCC1C" w:rsidR="005D78B8" w:rsidRDefault="004C40EB" w:rsidP="005D78B8">
      <w:pPr>
        <w:rPr>
          <w:b/>
          <w:bCs/>
          <w:sz w:val="20"/>
          <w:szCs w:val="20"/>
        </w:rPr>
      </w:pPr>
      <w:r w:rsidRPr="004C40EB">
        <w:rPr>
          <w:b/>
          <w:bCs/>
          <w:noProof/>
          <w:sz w:val="20"/>
          <w:szCs w:val="20"/>
        </w:rPr>
        <w:drawing>
          <wp:anchor distT="0" distB="0" distL="114300" distR="114300" simplePos="0" relativeHeight="251658245" behindDoc="0" locked="0" layoutInCell="1" allowOverlap="1" wp14:anchorId="19337A69" wp14:editId="4071C780">
            <wp:simplePos x="0" y="0"/>
            <wp:positionH relativeFrom="column">
              <wp:posOffset>4771593</wp:posOffset>
            </wp:positionH>
            <wp:positionV relativeFrom="paragraph">
              <wp:posOffset>49638</wp:posOffset>
            </wp:positionV>
            <wp:extent cx="911225" cy="1059180"/>
            <wp:effectExtent l="0" t="0" r="3175" b="0"/>
            <wp:wrapThrough wrapText="bothSides">
              <wp:wrapPolygon edited="0">
                <wp:start x="0" y="0"/>
                <wp:lineTo x="0" y="21237"/>
                <wp:lineTo x="21374" y="21237"/>
                <wp:lineTo x="21374" y="0"/>
                <wp:lineTo x="0" y="0"/>
              </wp:wrapPolygon>
            </wp:wrapThrough>
            <wp:docPr id="6" name="Picture 7" descr="A close up of a logo&#10;&#10;Description automatically generated">
              <a:extLst xmlns:a="http://schemas.openxmlformats.org/drawingml/2006/main">
                <a:ext uri="{FF2B5EF4-FFF2-40B4-BE49-F238E27FC236}">
                  <a16:creationId xmlns:a16="http://schemas.microsoft.com/office/drawing/2014/main" id="{36B7FA02-E7DB-C841-8F6B-DD8E0B975C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36B7FA02-E7DB-C841-8F6B-DD8E0B975C0A}"/>
                        </a:ext>
                      </a:extLst>
                    </pic:cNvPr>
                    <pic:cNvPicPr>
                      <a:picLocks noChangeAspect="1"/>
                    </pic:cNvPicPr>
                  </pic:nvPicPr>
                  <pic:blipFill rotWithShape="1">
                    <a:blip r:embed="rId21" cstate="print">
                      <a:extLst>
                        <a:ext uri="{28A0092B-C50C-407E-A947-70E740481C1C}">
                          <a14:useLocalDpi xmlns:a14="http://schemas.microsoft.com/office/drawing/2010/main" val="0"/>
                        </a:ext>
                      </a:extLst>
                    </a:blip>
                    <a:srcRect l="3317" t="4798" r="3498" b="4798"/>
                    <a:stretch/>
                  </pic:blipFill>
                  <pic:spPr>
                    <a:xfrm>
                      <a:off x="0" y="0"/>
                      <a:ext cx="911225" cy="1059180"/>
                    </a:xfrm>
                    <a:prstGeom prst="rect">
                      <a:avLst/>
                    </a:prstGeom>
                  </pic:spPr>
                </pic:pic>
              </a:graphicData>
            </a:graphic>
            <wp14:sizeRelH relativeFrom="page">
              <wp14:pctWidth>0</wp14:pctWidth>
            </wp14:sizeRelH>
            <wp14:sizeRelV relativeFrom="page">
              <wp14:pctHeight>0</wp14:pctHeight>
            </wp14:sizeRelV>
          </wp:anchor>
        </w:drawing>
      </w:r>
      <w:r w:rsidR="002D21DC" w:rsidRPr="002D21DC">
        <w:rPr>
          <w:b/>
          <w:bCs/>
          <w:sz w:val="20"/>
          <w:szCs w:val="20"/>
        </w:rPr>
        <w:t>University of Western Ontario</w:t>
      </w:r>
    </w:p>
    <w:p w14:paraId="592706EA" w14:textId="5F26B298" w:rsidR="002D21DC" w:rsidRPr="002D21DC" w:rsidRDefault="00C77CC8" w:rsidP="002D21DC">
      <w:pPr>
        <w:rPr>
          <w:sz w:val="20"/>
          <w:szCs w:val="20"/>
        </w:rPr>
      </w:pPr>
      <w:hyperlink r:id="rId22" w:history="1">
        <w:r w:rsidR="002D21DC" w:rsidRPr="002D21DC">
          <w:rPr>
            <w:rStyle w:val="Hyperlink"/>
            <w:sz w:val="20"/>
            <w:szCs w:val="20"/>
            <w:u w:val="none"/>
          </w:rPr>
          <w:t>Graduate Specialization in Artificial Intelligence</w:t>
        </w:r>
      </w:hyperlink>
      <w:r w:rsidR="004C40EB" w:rsidRPr="00075B10">
        <w:rPr>
          <w:noProof/>
        </w:rPr>
        <w:t xml:space="preserve"> </w:t>
      </w:r>
    </w:p>
    <w:p w14:paraId="2240FA6B" w14:textId="3308B753" w:rsidR="002D21DC" w:rsidRPr="002D21DC" w:rsidRDefault="002D21DC" w:rsidP="005D78B8">
      <w:pPr>
        <w:rPr>
          <w:sz w:val="20"/>
          <w:szCs w:val="20"/>
          <w:u w:val="single"/>
        </w:rPr>
      </w:pPr>
      <w:r w:rsidRPr="002D21DC">
        <w:rPr>
          <w:sz w:val="20"/>
          <w:szCs w:val="20"/>
          <w:u w:val="single"/>
        </w:rPr>
        <w:t>Course:</w:t>
      </w:r>
    </w:p>
    <w:p w14:paraId="3526836C" w14:textId="2DD616EE" w:rsidR="002D21DC" w:rsidRDefault="002D21DC" w:rsidP="002D21DC">
      <w:pPr>
        <w:rPr>
          <w:sz w:val="20"/>
          <w:szCs w:val="20"/>
        </w:rPr>
      </w:pPr>
      <w:r w:rsidRPr="002D21DC">
        <w:rPr>
          <w:sz w:val="20"/>
          <w:szCs w:val="20"/>
        </w:rPr>
        <w:t>CS</w:t>
      </w:r>
      <w:r w:rsidRPr="002D21DC" w:rsidDel="006860E0">
        <w:rPr>
          <w:sz w:val="20"/>
          <w:szCs w:val="20"/>
        </w:rPr>
        <w:t xml:space="preserve"> </w:t>
      </w:r>
      <w:r w:rsidRPr="002D21DC">
        <w:rPr>
          <w:sz w:val="20"/>
          <w:szCs w:val="20"/>
        </w:rPr>
        <w:t xml:space="preserve">9622: Nonfunctional Software Requirements </w:t>
      </w:r>
      <w:r w:rsidR="006860E0">
        <w:rPr>
          <w:sz w:val="20"/>
          <w:szCs w:val="20"/>
          <w:lang w:val="en-CA"/>
        </w:rPr>
        <w:t>—</w:t>
      </w:r>
      <w:r w:rsidRPr="002D21DC">
        <w:rPr>
          <w:sz w:val="20"/>
          <w:szCs w:val="20"/>
        </w:rPr>
        <w:t xml:space="preserve"> Safety, Accessibility, &amp; Sustainability</w:t>
      </w:r>
    </w:p>
    <w:p w14:paraId="251A143C" w14:textId="0E858002" w:rsidR="002D21DC" w:rsidRDefault="002D21DC" w:rsidP="002D21DC">
      <w:pPr>
        <w:rPr>
          <w:sz w:val="20"/>
          <w:szCs w:val="20"/>
          <w:u w:val="single"/>
        </w:rPr>
      </w:pPr>
      <w:r w:rsidRPr="002D21DC">
        <w:rPr>
          <w:sz w:val="20"/>
          <w:szCs w:val="20"/>
          <w:u w:val="single"/>
        </w:rPr>
        <w:t>Course Description:</w:t>
      </w:r>
    </w:p>
    <w:p w14:paraId="328C9568" w14:textId="70E5C0D8" w:rsidR="002D21DC" w:rsidRPr="002D21DC" w:rsidRDefault="004C40EB" w:rsidP="002D21DC">
      <w:pPr>
        <w:rPr>
          <w:sz w:val="20"/>
          <w:szCs w:val="20"/>
        </w:rPr>
      </w:pPr>
      <w:r w:rsidRPr="004C40EB">
        <w:rPr>
          <w:sz w:val="20"/>
          <w:szCs w:val="20"/>
        </w:rPr>
        <w:t>As we increasingly create a society where people have to interact with various automated systems, we need to be concerned about whether these systems could cause personal harm. More generally, there is the need to learn to design computer systems that are not implicitly biased in favor of one portion of the population over another.</w:t>
      </w:r>
    </w:p>
    <w:p w14:paraId="5003EB6F" w14:textId="7C681D1B" w:rsidR="00BA362B" w:rsidRDefault="00BA362B" w:rsidP="00BA362B">
      <w:pPr>
        <w:rPr>
          <w:b/>
          <w:bCs/>
          <w:sz w:val="20"/>
          <w:szCs w:val="20"/>
        </w:rPr>
      </w:pPr>
    </w:p>
    <w:p w14:paraId="44A61E5D" w14:textId="6C2F471C" w:rsidR="00BA362B" w:rsidRDefault="00BA362B" w:rsidP="00BA362B">
      <w:pPr>
        <w:rPr>
          <w:b/>
          <w:bCs/>
          <w:sz w:val="20"/>
          <w:szCs w:val="20"/>
        </w:rPr>
      </w:pPr>
      <w:r>
        <w:rPr>
          <w:noProof/>
        </w:rPr>
        <w:drawing>
          <wp:anchor distT="0" distB="0" distL="114300" distR="114300" simplePos="0" relativeHeight="251658247" behindDoc="0" locked="0" layoutInCell="1" allowOverlap="1" wp14:anchorId="47E340F9" wp14:editId="6CC7DD4D">
            <wp:simplePos x="0" y="0"/>
            <wp:positionH relativeFrom="column">
              <wp:align>left</wp:align>
            </wp:positionH>
            <wp:positionV relativeFrom="paragraph">
              <wp:posOffset>0</wp:posOffset>
            </wp:positionV>
            <wp:extent cx="1089025" cy="1089025"/>
            <wp:effectExtent l="0" t="0" r="3175" b="3175"/>
            <wp:wrapSquare wrapText="bothSides"/>
            <wp:docPr id="430707981"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3">
                      <a:extLst>
                        <a:ext uri="{FF2B5EF4-FFF2-40B4-BE49-F238E27FC236}">
                          <a16:creationId xmlns="" xmlns:o="urn:schemas-microsoft-com:office:office" xmlns:v="urn:schemas-microsoft-com:vml" xmlns:w10="urn:schemas-microsoft-com:office:word" xmlns:w="http://schemas.openxmlformats.org/wordprocessingml/2006/main" xmlns:adec="http://schemas.microsoft.com/office/drawing/2017/decorative" xmlns:a14="http://schemas.microsoft.com/office/drawing/2010/main" xmlns:c="http://schemas.openxmlformats.org/drawingml/2006/chart" xmlns:a16="http://schemas.microsoft.com/office/drawing/2014/main" xmlns:arto="http://schemas.microsoft.com/office/word/2006/arto" id="{DD7FF8CC-669E-F641-985A-39D5057D6C3B}"/>
                        </a:ext>
                      </a:extLst>
                    </a:blip>
                    <a:stretch>
                      <a:fillRect/>
                    </a:stretch>
                  </pic:blipFill>
                  <pic:spPr>
                    <a:xfrm>
                      <a:off x="0" y="0"/>
                      <a:ext cx="1089025" cy="1089025"/>
                    </a:xfrm>
                    <a:prstGeom prst="rect">
                      <a:avLst/>
                    </a:prstGeom>
                  </pic:spPr>
                </pic:pic>
              </a:graphicData>
            </a:graphic>
            <wp14:sizeRelH relativeFrom="page">
              <wp14:pctWidth>0</wp14:pctWidth>
            </wp14:sizeRelH>
            <wp14:sizeRelV relativeFrom="page">
              <wp14:pctHeight>0</wp14:pctHeight>
            </wp14:sizeRelV>
          </wp:anchor>
        </w:drawing>
      </w:r>
      <w:r w:rsidRPr="002D21DC">
        <w:rPr>
          <w:b/>
          <w:bCs/>
          <w:sz w:val="20"/>
          <w:szCs w:val="20"/>
        </w:rPr>
        <w:t xml:space="preserve">University of </w:t>
      </w:r>
      <w:r>
        <w:rPr>
          <w:b/>
          <w:bCs/>
          <w:sz w:val="20"/>
          <w:szCs w:val="20"/>
        </w:rPr>
        <w:t>Waterloo</w:t>
      </w:r>
    </w:p>
    <w:p w14:paraId="180AA999" w14:textId="68C23E2D" w:rsidR="0006551C" w:rsidRPr="00AC2251" w:rsidRDefault="00C77CC8" w:rsidP="0006551C">
      <w:pPr>
        <w:rPr>
          <w:rStyle w:val="Hyperlink"/>
          <w:sz w:val="20"/>
          <w:szCs w:val="20"/>
          <w:u w:val="none"/>
        </w:rPr>
      </w:pPr>
      <w:hyperlink r:id="rId24" w:history="1">
        <w:r w:rsidR="0006551C" w:rsidRPr="00AC2251">
          <w:rPr>
            <w:rStyle w:val="Hyperlink"/>
            <w:sz w:val="20"/>
            <w:szCs w:val="20"/>
            <w:u w:val="none"/>
          </w:rPr>
          <w:t>Master of Data Science in Artificial Intelligence</w:t>
        </w:r>
      </w:hyperlink>
    </w:p>
    <w:p w14:paraId="6C192381" w14:textId="79E5CEAD" w:rsidR="0006551C" w:rsidRPr="00AC2251" w:rsidRDefault="00C77CC8" w:rsidP="0006551C">
      <w:pPr>
        <w:rPr>
          <w:rStyle w:val="Hyperlink"/>
          <w:sz w:val="20"/>
          <w:szCs w:val="20"/>
          <w:u w:val="none"/>
        </w:rPr>
      </w:pPr>
      <w:hyperlink r:id="rId25" w:history="1">
        <w:r w:rsidR="0006551C" w:rsidRPr="004C671E">
          <w:rPr>
            <w:rStyle w:val="Hyperlink"/>
            <w:sz w:val="20"/>
            <w:szCs w:val="20"/>
            <w:u w:val="none"/>
          </w:rPr>
          <w:t>Master of Mathematics in Data Science</w:t>
        </w:r>
      </w:hyperlink>
    </w:p>
    <w:p w14:paraId="58FBEDCC" w14:textId="77777777" w:rsidR="00BA362B" w:rsidRPr="002D21DC" w:rsidRDefault="00BA362B" w:rsidP="00BA362B">
      <w:pPr>
        <w:rPr>
          <w:sz w:val="20"/>
          <w:szCs w:val="20"/>
          <w:u w:val="single"/>
        </w:rPr>
      </w:pPr>
      <w:r w:rsidRPr="002D21DC">
        <w:rPr>
          <w:sz w:val="20"/>
          <w:szCs w:val="20"/>
          <w:u w:val="single"/>
        </w:rPr>
        <w:t>Course:</w:t>
      </w:r>
    </w:p>
    <w:p w14:paraId="53DE962E" w14:textId="638BDCB9" w:rsidR="00BA362B" w:rsidRDefault="00BA362B" w:rsidP="00BA362B">
      <w:pPr>
        <w:rPr>
          <w:sz w:val="20"/>
          <w:szCs w:val="20"/>
        </w:rPr>
      </w:pPr>
      <w:r w:rsidRPr="002D21DC">
        <w:rPr>
          <w:sz w:val="20"/>
          <w:szCs w:val="20"/>
        </w:rPr>
        <w:t>CS</w:t>
      </w:r>
      <w:r w:rsidRPr="002D21DC" w:rsidDel="006860E0">
        <w:rPr>
          <w:sz w:val="20"/>
          <w:szCs w:val="20"/>
        </w:rPr>
        <w:t xml:space="preserve"> </w:t>
      </w:r>
      <w:r w:rsidR="0006551C">
        <w:rPr>
          <w:sz w:val="20"/>
          <w:szCs w:val="20"/>
        </w:rPr>
        <w:t>798: Artificial Intelligence Law, Ethics, and Policy</w:t>
      </w:r>
    </w:p>
    <w:p w14:paraId="1D345235" w14:textId="77777777" w:rsidR="00BA362B" w:rsidRDefault="00BA362B" w:rsidP="00BA362B">
      <w:pPr>
        <w:rPr>
          <w:sz w:val="20"/>
          <w:szCs w:val="20"/>
          <w:u w:val="single"/>
        </w:rPr>
      </w:pPr>
      <w:r w:rsidRPr="002D21DC">
        <w:rPr>
          <w:sz w:val="20"/>
          <w:szCs w:val="20"/>
          <w:u w:val="single"/>
        </w:rPr>
        <w:t>Course Description:</w:t>
      </w:r>
    </w:p>
    <w:p w14:paraId="684FD481" w14:textId="7C0FD034" w:rsidR="00AC2251" w:rsidRPr="00AC2251" w:rsidRDefault="00AC2251" w:rsidP="00AC2251">
      <w:pPr>
        <w:rPr>
          <w:sz w:val="20"/>
          <w:szCs w:val="20"/>
        </w:rPr>
      </w:pPr>
      <w:r w:rsidRPr="00AC2251">
        <w:rPr>
          <w:sz w:val="20"/>
          <w:szCs w:val="20"/>
        </w:rPr>
        <w:t>Students must complete a 3</w:t>
      </w:r>
      <w:r>
        <w:rPr>
          <w:sz w:val="20"/>
          <w:szCs w:val="20"/>
        </w:rPr>
        <w:t>-</w:t>
      </w:r>
      <w:r w:rsidR="004B5C60">
        <w:rPr>
          <w:sz w:val="20"/>
          <w:szCs w:val="20"/>
        </w:rPr>
        <w:t>d</w:t>
      </w:r>
      <w:r w:rsidRPr="00AC2251">
        <w:rPr>
          <w:sz w:val="20"/>
          <w:szCs w:val="20"/>
        </w:rPr>
        <w:t>ay workshop on Ethics in Data Science &amp; Artificial Intelligence</w:t>
      </w:r>
      <w:r w:rsidR="004B5C60">
        <w:rPr>
          <w:sz w:val="20"/>
          <w:szCs w:val="20"/>
        </w:rPr>
        <w:t>;</w:t>
      </w:r>
      <w:r w:rsidRPr="00AC2251">
        <w:rPr>
          <w:sz w:val="20"/>
          <w:szCs w:val="20"/>
        </w:rPr>
        <w:t xml:space="preserve"> alternatively, students can opt for CS 798</w:t>
      </w:r>
      <w:r w:rsidR="004B5C60">
        <w:rPr>
          <w:sz w:val="20"/>
          <w:szCs w:val="20"/>
        </w:rPr>
        <w:t>:</w:t>
      </w:r>
      <w:r w:rsidRPr="00AC2251">
        <w:rPr>
          <w:sz w:val="20"/>
          <w:szCs w:val="20"/>
        </w:rPr>
        <w:t xml:space="preserve"> Artificial Intelligence Law, Ethics, and Policy</w:t>
      </w:r>
      <w:r w:rsidR="00A41BC8">
        <w:rPr>
          <w:sz w:val="20"/>
          <w:szCs w:val="20"/>
        </w:rPr>
        <w:t>.</w:t>
      </w:r>
    </w:p>
    <w:p w14:paraId="33816C02" w14:textId="77777777" w:rsidR="00ED2EE9" w:rsidRDefault="00ED2EE9" w:rsidP="005D78B8">
      <w:pPr>
        <w:rPr>
          <w:b/>
          <w:bCs/>
          <w:sz w:val="20"/>
          <w:szCs w:val="20"/>
        </w:rPr>
      </w:pPr>
    </w:p>
    <w:p w14:paraId="706DB8ED" w14:textId="391FED6E" w:rsidR="002D21DC" w:rsidRDefault="00F90EDA" w:rsidP="005D78B8">
      <w:pPr>
        <w:rPr>
          <w:b/>
          <w:bCs/>
          <w:sz w:val="20"/>
          <w:szCs w:val="20"/>
        </w:rPr>
      </w:pPr>
      <w:r w:rsidRPr="00F90EDA">
        <w:rPr>
          <w:noProof/>
          <w:sz w:val="20"/>
          <w:szCs w:val="20"/>
          <w:u w:val="single"/>
        </w:rPr>
        <w:drawing>
          <wp:anchor distT="0" distB="0" distL="114300" distR="114300" simplePos="0" relativeHeight="251658246" behindDoc="0" locked="0" layoutInCell="1" allowOverlap="1" wp14:anchorId="621345F9" wp14:editId="1B92E2B4">
            <wp:simplePos x="0" y="0"/>
            <wp:positionH relativeFrom="column">
              <wp:posOffset>4694785</wp:posOffset>
            </wp:positionH>
            <wp:positionV relativeFrom="paragraph">
              <wp:posOffset>0</wp:posOffset>
            </wp:positionV>
            <wp:extent cx="1001638" cy="1001638"/>
            <wp:effectExtent l="0" t="0" r="1905" b="1905"/>
            <wp:wrapThrough wrapText="bothSides">
              <wp:wrapPolygon edited="0">
                <wp:start x="0" y="0"/>
                <wp:lineTo x="0" y="21367"/>
                <wp:lineTo x="21367" y="21367"/>
                <wp:lineTo x="21367" y="0"/>
                <wp:lineTo x="0" y="0"/>
              </wp:wrapPolygon>
            </wp:wrapThrough>
            <wp:docPr id="7" name="Picture 1" descr="A close up of a sign&#10;&#10;Description automatically generated">
              <a:extLst xmlns:a="http://schemas.openxmlformats.org/drawingml/2006/main">
                <a:ext uri="{FF2B5EF4-FFF2-40B4-BE49-F238E27FC236}">
                  <a16:creationId xmlns:a16="http://schemas.microsoft.com/office/drawing/2014/main" id="{54575A82-2491-1B4E-BF9E-18ED85430F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4575A82-2491-1B4E-BF9E-18ED85430FFB}"/>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01638" cy="1001638"/>
                    </a:xfrm>
                    <a:prstGeom prst="rect">
                      <a:avLst/>
                    </a:prstGeom>
                  </pic:spPr>
                </pic:pic>
              </a:graphicData>
            </a:graphic>
            <wp14:sizeRelH relativeFrom="page">
              <wp14:pctWidth>0</wp14:pctWidth>
            </wp14:sizeRelH>
            <wp14:sizeRelV relativeFrom="page">
              <wp14:pctHeight>0</wp14:pctHeight>
            </wp14:sizeRelV>
          </wp:anchor>
        </w:drawing>
      </w:r>
      <w:r w:rsidR="00ED2EE9">
        <w:rPr>
          <w:b/>
          <w:bCs/>
          <w:sz w:val="20"/>
          <w:szCs w:val="20"/>
        </w:rPr>
        <w:t>Ontario Tech University</w:t>
      </w:r>
    </w:p>
    <w:p w14:paraId="0F25BE65" w14:textId="367517E2" w:rsidR="00ED2EE9" w:rsidRPr="00ED2EE9" w:rsidRDefault="00C77CC8" w:rsidP="00ED2EE9">
      <w:pPr>
        <w:rPr>
          <w:sz w:val="20"/>
          <w:szCs w:val="20"/>
        </w:rPr>
      </w:pPr>
      <w:hyperlink r:id="rId27" w:history="1">
        <w:r w:rsidR="00ED2EE9" w:rsidRPr="00ED2EE9">
          <w:rPr>
            <w:rStyle w:val="Hyperlink"/>
            <w:sz w:val="20"/>
            <w:szCs w:val="20"/>
            <w:u w:val="none"/>
          </w:rPr>
          <w:t>Bachelor of Science in Data Science</w:t>
        </w:r>
      </w:hyperlink>
    </w:p>
    <w:p w14:paraId="71520417" w14:textId="0D0C067C" w:rsidR="00ED2EE9" w:rsidRPr="00ED2EE9" w:rsidRDefault="00ED2EE9" w:rsidP="005D78B8">
      <w:pPr>
        <w:rPr>
          <w:sz w:val="20"/>
          <w:szCs w:val="20"/>
          <w:u w:val="single"/>
        </w:rPr>
      </w:pPr>
      <w:r w:rsidRPr="00ED2EE9">
        <w:rPr>
          <w:sz w:val="20"/>
          <w:szCs w:val="20"/>
          <w:u w:val="single"/>
        </w:rPr>
        <w:t>Course:</w:t>
      </w:r>
      <w:r w:rsidR="00F90EDA" w:rsidRPr="00F90EDA">
        <w:rPr>
          <w:noProof/>
        </w:rPr>
        <w:t xml:space="preserve"> </w:t>
      </w:r>
    </w:p>
    <w:p w14:paraId="4305C31E" w14:textId="61C3CEAA" w:rsidR="00ED2EE9" w:rsidRDefault="00ED2EE9" w:rsidP="00ED2EE9">
      <w:pPr>
        <w:rPr>
          <w:sz w:val="20"/>
          <w:szCs w:val="20"/>
        </w:rPr>
      </w:pPr>
      <w:r w:rsidRPr="00ED2EE9">
        <w:rPr>
          <w:sz w:val="20"/>
          <w:szCs w:val="20"/>
        </w:rPr>
        <w:t>CSCI 4040U: Ethics, Law, and the Social Impacts of Computing</w:t>
      </w:r>
    </w:p>
    <w:p w14:paraId="2FDC47F2" w14:textId="40CE0418" w:rsidR="00ED2EE9" w:rsidRPr="00ED2EE9" w:rsidRDefault="00CE1BE3" w:rsidP="00ED2EE9">
      <w:pPr>
        <w:rPr>
          <w:sz w:val="20"/>
          <w:szCs w:val="20"/>
          <w:u w:val="single"/>
        </w:rPr>
      </w:pPr>
      <w:r w:rsidRPr="00CE1BE3">
        <w:rPr>
          <w:sz w:val="20"/>
          <w:szCs w:val="20"/>
          <w:u w:val="single"/>
        </w:rPr>
        <w:lastRenderedPageBreak/>
        <w:t>Course Description:</w:t>
      </w:r>
    </w:p>
    <w:p w14:paraId="06AED56D" w14:textId="0BF79D1E" w:rsidR="000D0F8C" w:rsidRPr="000D0F8C" w:rsidRDefault="00CE1BE3" w:rsidP="000D0F8C">
      <w:pPr>
        <w:rPr>
          <w:sz w:val="20"/>
          <w:szCs w:val="20"/>
        </w:rPr>
      </w:pPr>
      <w:r w:rsidRPr="00CE1BE3">
        <w:rPr>
          <w:sz w:val="20"/>
          <w:szCs w:val="20"/>
        </w:rPr>
        <w:t>The development of laws and social mechanisms has not kept pace with the rapid development of computing. The impact that computing has on society will be examined in light of the need for professional ethics and appropriate laws and regulatory agencies</w:t>
      </w:r>
      <w:r>
        <w:rPr>
          <w:sz w:val="20"/>
          <w:szCs w:val="20"/>
        </w:rPr>
        <w:t>.</w:t>
      </w:r>
    </w:p>
    <w:p w14:paraId="6A2D2BAE" w14:textId="77777777" w:rsidR="000D0F8C" w:rsidRDefault="000D0F8C" w:rsidP="00B17590"/>
    <w:p w14:paraId="39CB0E35" w14:textId="1ED4B288" w:rsidR="00CC64BC" w:rsidRPr="000F158D" w:rsidRDefault="00CC64BC" w:rsidP="00CC64BC">
      <w:pPr>
        <w:pStyle w:val="Heading2"/>
        <w:rPr>
          <w:b/>
          <w:bCs/>
        </w:rPr>
      </w:pPr>
      <w:r w:rsidRPr="000F158D">
        <w:rPr>
          <w:b/>
          <w:bCs/>
        </w:rPr>
        <w:t>Takeaways</w:t>
      </w:r>
    </w:p>
    <w:p w14:paraId="3DECDA20" w14:textId="51241C56" w:rsidR="00CC64BC" w:rsidRPr="008D1A9D" w:rsidRDefault="00CC64BC" w:rsidP="00CC64BC">
      <w:pPr>
        <w:pStyle w:val="ListParagraph"/>
        <w:numPr>
          <w:ilvl w:val="0"/>
          <w:numId w:val="7"/>
        </w:numPr>
        <w:rPr>
          <w:sz w:val="20"/>
          <w:szCs w:val="20"/>
        </w:rPr>
      </w:pPr>
      <w:r w:rsidRPr="008D1A9D">
        <w:rPr>
          <w:sz w:val="20"/>
          <w:szCs w:val="20"/>
        </w:rPr>
        <w:t xml:space="preserve">Most AI education is through computer science or data science specializations at all PSE </w:t>
      </w:r>
      <w:r w:rsidR="005613A3">
        <w:rPr>
          <w:sz w:val="20"/>
          <w:szCs w:val="20"/>
        </w:rPr>
        <w:t xml:space="preserve">degree </w:t>
      </w:r>
      <w:r w:rsidRPr="008D1A9D">
        <w:rPr>
          <w:sz w:val="20"/>
          <w:szCs w:val="20"/>
        </w:rPr>
        <w:t>levels</w:t>
      </w:r>
      <w:r w:rsidR="00642562">
        <w:rPr>
          <w:sz w:val="20"/>
          <w:szCs w:val="20"/>
        </w:rPr>
        <w:t>,</w:t>
      </w:r>
      <w:r w:rsidRPr="008D1A9D">
        <w:rPr>
          <w:sz w:val="20"/>
          <w:szCs w:val="20"/>
        </w:rPr>
        <w:t xml:space="preserve"> including continuing studies</w:t>
      </w:r>
    </w:p>
    <w:p w14:paraId="4278D36B" w14:textId="35533D53" w:rsidR="00CC64BC" w:rsidRPr="008D1A9D" w:rsidRDefault="00C4431E" w:rsidP="00CC64BC">
      <w:pPr>
        <w:pStyle w:val="ListParagraph"/>
        <w:numPr>
          <w:ilvl w:val="0"/>
          <w:numId w:val="7"/>
        </w:numPr>
        <w:rPr>
          <w:sz w:val="20"/>
          <w:szCs w:val="20"/>
        </w:rPr>
      </w:pPr>
      <w:r>
        <w:rPr>
          <w:sz w:val="20"/>
          <w:szCs w:val="20"/>
        </w:rPr>
        <w:t>The m</w:t>
      </w:r>
      <w:r w:rsidR="00CC64BC" w:rsidRPr="008D1A9D">
        <w:rPr>
          <w:sz w:val="20"/>
          <w:szCs w:val="20"/>
        </w:rPr>
        <w:t>ajority of ethical courses that address social implications and fairness are at the graduate level</w:t>
      </w:r>
    </w:p>
    <w:p w14:paraId="305388E3" w14:textId="54B35450" w:rsidR="00CC64BC" w:rsidRPr="008D1A9D" w:rsidRDefault="00CC64BC" w:rsidP="00CC64BC">
      <w:pPr>
        <w:pStyle w:val="ListParagraph"/>
        <w:numPr>
          <w:ilvl w:val="0"/>
          <w:numId w:val="7"/>
        </w:numPr>
        <w:rPr>
          <w:sz w:val="20"/>
          <w:szCs w:val="20"/>
        </w:rPr>
      </w:pPr>
      <w:r w:rsidRPr="008D1A9D">
        <w:rPr>
          <w:sz w:val="20"/>
          <w:szCs w:val="20"/>
        </w:rPr>
        <w:t>AI ethics is not showing as a priority across programs</w:t>
      </w:r>
      <w:r w:rsidR="00C4431E">
        <w:rPr>
          <w:sz w:val="20"/>
          <w:szCs w:val="20"/>
        </w:rPr>
        <w:t>,</w:t>
      </w:r>
      <w:r w:rsidRPr="008D1A9D">
        <w:rPr>
          <w:sz w:val="20"/>
          <w:szCs w:val="20"/>
        </w:rPr>
        <w:t xml:space="preserve"> with only 1</w:t>
      </w:r>
      <w:r w:rsidR="000863E0">
        <w:rPr>
          <w:sz w:val="20"/>
          <w:szCs w:val="20"/>
        </w:rPr>
        <w:t>7</w:t>
      </w:r>
      <w:r w:rsidRPr="008D1A9D">
        <w:rPr>
          <w:sz w:val="20"/>
          <w:szCs w:val="20"/>
        </w:rPr>
        <w:t xml:space="preserve"> out of 4</w:t>
      </w:r>
      <w:r w:rsidR="000863E0">
        <w:rPr>
          <w:sz w:val="20"/>
          <w:szCs w:val="20"/>
        </w:rPr>
        <w:t>8</w:t>
      </w:r>
      <w:r w:rsidRPr="008D1A9D">
        <w:rPr>
          <w:sz w:val="20"/>
          <w:szCs w:val="20"/>
        </w:rPr>
        <w:t xml:space="preserve"> requiring ethics training</w:t>
      </w:r>
    </w:p>
    <w:p w14:paraId="30930566" w14:textId="04FAD032" w:rsidR="00F90EDA" w:rsidRPr="00B17590" w:rsidRDefault="00CC64BC" w:rsidP="00B17590">
      <w:pPr>
        <w:pStyle w:val="ListParagraph"/>
        <w:numPr>
          <w:ilvl w:val="0"/>
          <w:numId w:val="7"/>
        </w:numPr>
        <w:rPr>
          <w:sz w:val="20"/>
          <w:szCs w:val="20"/>
        </w:rPr>
      </w:pPr>
      <w:r w:rsidRPr="008D1A9D">
        <w:rPr>
          <w:sz w:val="20"/>
          <w:szCs w:val="20"/>
        </w:rPr>
        <w:t xml:space="preserve">Bias and minority concerns are not addressed often, even in programs with ethics courses </w:t>
      </w:r>
      <w:r w:rsidR="00F90EDA">
        <w:br w:type="page"/>
      </w:r>
    </w:p>
    <w:p w14:paraId="15A50A76" w14:textId="171D81BC" w:rsidR="00F90EDA" w:rsidRDefault="003F148A" w:rsidP="00F90EDA">
      <w:pPr>
        <w:pStyle w:val="Heading1"/>
      </w:pPr>
      <w:r>
        <w:lastRenderedPageBreak/>
        <w:t xml:space="preserve">Assessing Inclusionary Practice in </w:t>
      </w:r>
      <w:r w:rsidR="00826264">
        <w:t xml:space="preserve">Canadian </w:t>
      </w:r>
      <w:r>
        <w:t>Data Service</w:t>
      </w:r>
      <w:r w:rsidR="00826264">
        <w:t>s</w:t>
      </w:r>
      <w:r>
        <w:t xml:space="preserve"> </w:t>
      </w:r>
    </w:p>
    <w:p w14:paraId="703334AF" w14:textId="77777777" w:rsidR="005D78B8" w:rsidRPr="005D78B8" w:rsidRDefault="005D78B8" w:rsidP="005D78B8">
      <w:pPr>
        <w:rPr>
          <w:sz w:val="20"/>
          <w:szCs w:val="20"/>
        </w:rPr>
      </w:pPr>
    </w:p>
    <w:p w14:paraId="37F50D0F" w14:textId="3D3A63C0" w:rsidR="00052847" w:rsidRDefault="00052847" w:rsidP="00052847">
      <w:pPr>
        <w:rPr>
          <w:sz w:val="20"/>
          <w:szCs w:val="20"/>
        </w:rPr>
      </w:pPr>
      <w:r w:rsidRPr="008D1A9D">
        <w:rPr>
          <w:sz w:val="20"/>
          <w:szCs w:val="20"/>
        </w:rPr>
        <w:t>This article provides an overview of key findings from an environment</w:t>
      </w:r>
      <w:r w:rsidR="000472B1">
        <w:rPr>
          <w:sz w:val="20"/>
          <w:szCs w:val="20"/>
        </w:rPr>
        <w:t>al</w:t>
      </w:r>
      <w:r w:rsidRPr="008D1A9D">
        <w:rPr>
          <w:sz w:val="20"/>
          <w:szCs w:val="20"/>
        </w:rPr>
        <w:t xml:space="preserve"> scan conducted by the We Count team in May 2020. The scan </w:t>
      </w:r>
      <w:r>
        <w:rPr>
          <w:sz w:val="20"/>
          <w:szCs w:val="20"/>
        </w:rPr>
        <w:t>relied</w:t>
      </w:r>
      <w:r w:rsidRPr="008D1A9D">
        <w:rPr>
          <w:sz w:val="20"/>
          <w:szCs w:val="20"/>
        </w:rPr>
        <w:t xml:space="preserve"> on information available through online sources</w:t>
      </w:r>
      <w:r>
        <w:rPr>
          <w:sz w:val="20"/>
          <w:szCs w:val="20"/>
        </w:rPr>
        <w:t xml:space="preserve"> to explore </w:t>
      </w:r>
      <w:r w:rsidRPr="008D1A9D">
        <w:rPr>
          <w:sz w:val="20"/>
          <w:szCs w:val="20"/>
        </w:rPr>
        <w:t>how data ethics are being taught, expressed, and implemented within</w:t>
      </w:r>
      <w:r>
        <w:rPr>
          <w:sz w:val="20"/>
          <w:szCs w:val="20"/>
        </w:rPr>
        <w:t xml:space="preserve"> Canada by three stakeholders in the data ecosystem: Postsecondary Education (PSE) Institutions, Data Service Providers, and AI </w:t>
      </w:r>
      <w:r w:rsidR="00487F79">
        <w:rPr>
          <w:sz w:val="20"/>
          <w:szCs w:val="20"/>
        </w:rPr>
        <w:t>F</w:t>
      </w:r>
      <w:r>
        <w:rPr>
          <w:sz w:val="20"/>
          <w:szCs w:val="20"/>
        </w:rPr>
        <w:t>irms</w:t>
      </w:r>
      <w:r w:rsidRPr="008D1A9D">
        <w:rPr>
          <w:sz w:val="20"/>
          <w:szCs w:val="20"/>
        </w:rPr>
        <w:t>.</w:t>
      </w:r>
      <w:r>
        <w:rPr>
          <w:sz w:val="20"/>
          <w:szCs w:val="20"/>
        </w:rPr>
        <w:t xml:space="preserve"> </w:t>
      </w:r>
    </w:p>
    <w:p w14:paraId="12B1E431" w14:textId="30919EA0" w:rsidR="000F158D" w:rsidRPr="00566475" w:rsidRDefault="00C07203" w:rsidP="000F158D">
      <w:pPr>
        <w:rPr>
          <w:i/>
          <w:iCs/>
          <w:sz w:val="20"/>
          <w:szCs w:val="20"/>
        </w:rPr>
      </w:pPr>
      <w:r w:rsidRPr="008D1A9D">
        <w:rPr>
          <w:sz w:val="20"/>
          <w:szCs w:val="20"/>
        </w:rPr>
        <w:t xml:space="preserve">The </w:t>
      </w:r>
      <w:r w:rsidR="004110F3">
        <w:rPr>
          <w:sz w:val="20"/>
          <w:szCs w:val="20"/>
        </w:rPr>
        <w:t>D</w:t>
      </w:r>
      <w:r w:rsidR="00B372F4">
        <w:rPr>
          <w:sz w:val="20"/>
          <w:szCs w:val="20"/>
        </w:rPr>
        <w:t xml:space="preserve">ata </w:t>
      </w:r>
      <w:r w:rsidR="004110F3">
        <w:rPr>
          <w:sz w:val="20"/>
          <w:szCs w:val="20"/>
        </w:rPr>
        <w:t>S</w:t>
      </w:r>
      <w:r w:rsidR="00B372F4">
        <w:rPr>
          <w:sz w:val="20"/>
          <w:szCs w:val="20"/>
        </w:rPr>
        <w:t xml:space="preserve">ervice </w:t>
      </w:r>
      <w:r w:rsidR="004110F3">
        <w:rPr>
          <w:sz w:val="20"/>
          <w:szCs w:val="20"/>
        </w:rPr>
        <w:t>P</w:t>
      </w:r>
      <w:r w:rsidR="00B372F4">
        <w:rPr>
          <w:sz w:val="20"/>
          <w:szCs w:val="20"/>
        </w:rPr>
        <w:t>rovider</w:t>
      </w:r>
      <w:r w:rsidR="008A0344">
        <w:rPr>
          <w:sz w:val="20"/>
          <w:szCs w:val="20"/>
        </w:rPr>
        <w:t xml:space="preserve"> </w:t>
      </w:r>
      <w:r w:rsidR="00E62497">
        <w:rPr>
          <w:sz w:val="20"/>
          <w:szCs w:val="20"/>
        </w:rPr>
        <w:t>portion of the environment</w:t>
      </w:r>
      <w:r w:rsidR="000472B1">
        <w:rPr>
          <w:sz w:val="20"/>
          <w:szCs w:val="20"/>
        </w:rPr>
        <w:t>al</w:t>
      </w:r>
      <w:r w:rsidR="00E62497">
        <w:rPr>
          <w:sz w:val="20"/>
          <w:szCs w:val="20"/>
        </w:rPr>
        <w:t xml:space="preserve"> </w:t>
      </w:r>
      <w:r w:rsidR="00E02005">
        <w:rPr>
          <w:sz w:val="20"/>
          <w:szCs w:val="20"/>
        </w:rPr>
        <w:t>scan identified</w:t>
      </w:r>
      <w:r w:rsidR="00E009FB">
        <w:rPr>
          <w:sz w:val="20"/>
          <w:szCs w:val="20"/>
        </w:rPr>
        <w:t xml:space="preserve"> 27 companies with operations in Canada</w:t>
      </w:r>
      <w:r w:rsidR="00566475">
        <w:rPr>
          <w:sz w:val="20"/>
          <w:szCs w:val="20"/>
        </w:rPr>
        <w:t xml:space="preserve"> and aimed to answer the following questions</w:t>
      </w:r>
      <w:r w:rsidR="00AF1CFC">
        <w:rPr>
          <w:sz w:val="20"/>
          <w:szCs w:val="20"/>
        </w:rPr>
        <w:t xml:space="preserve">: </w:t>
      </w:r>
      <w:r w:rsidR="00AF1CFC" w:rsidRPr="004D2ABC">
        <w:rPr>
          <w:sz w:val="20"/>
          <w:szCs w:val="20"/>
        </w:rPr>
        <w:t>Who are the most popular data service providers in Canada? What is the main messaging regarding their service approaches? How are they addressing bias management and inclusion?</w:t>
      </w:r>
    </w:p>
    <w:p w14:paraId="01A734EC" w14:textId="77777777" w:rsidR="00ED5797" w:rsidRDefault="00ED5797" w:rsidP="00A2422B"/>
    <w:p w14:paraId="294504D3" w14:textId="60D1CF84" w:rsidR="00BA6131" w:rsidRDefault="00BA6131" w:rsidP="000F158D">
      <w:pPr>
        <w:pStyle w:val="Heading2"/>
        <w:rPr>
          <w:b/>
          <w:bCs/>
        </w:rPr>
      </w:pPr>
      <w:r w:rsidRPr="000F158D">
        <w:rPr>
          <w:b/>
          <w:bCs/>
        </w:rPr>
        <w:t>Highlights</w:t>
      </w:r>
    </w:p>
    <w:p w14:paraId="036F85D9" w14:textId="2C1901B7" w:rsidR="00B020C9" w:rsidRPr="004D2ABC" w:rsidRDefault="00B020C9" w:rsidP="00B020C9">
      <w:pPr>
        <w:pStyle w:val="ListParagraph"/>
        <w:numPr>
          <w:ilvl w:val="0"/>
          <w:numId w:val="8"/>
        </w:numPr>
        <w:rPr>
          <w:sz w:val="20"/>
          <w:szCs w:val="20"/>
        </w:rPr>
      </w:pPr>
      <w:r w:rsidRPr="004D2ABC">
        <w:rPr>
          <w:sz w:val="20"/>
          <w:szCs w:val="20"/>
        </w:rPr>
        <w:t xml:space="preserve">20 </w:t>
      </w:r>
      <w:r w:rsidR="00824BE0" w:rsidRPr="004D2ABC">
        <w:rPr>
          <w:sz w:val="20"/>
          <w:szCs w:val="20"/>
        </w:rPr>
        <w:t xml:space="preserve">of </w:t>
      </w:r>
      <w:r w:rsidRPr="004D2ABC">
        <w:rPr>
          <w:sz w:val="20"/>
          <w:szCs w:val="20"/>
        </w:rPr>
        <w:t xml:space="preserve">27 </w:t>
      </w:r>
      <w:r w:rsidR="00E95F71" w:rsidRPr="004D2ABC">
        <w:rPr>
          <w:sz w:val="20"/>
          <w:szCs w:val="20"/>
        </w:rPr>
        <w:t>identified</w:t>
      </w:r>
      <w:r w:rsidRPr="004D2ABC">
        <w:rPr>
          <w:sz w:val="20"/>
          <w:szCs w:val="20"/>
        </w:rPr>
        <w:t xml:space="preserve"> </w:t>
      </w:r>
      <w:r w:rsidR="00E95F71" w:rsidRPr="004D2ABC">
        <w:rPr>
          <w:sz w:val="20"/>
          <w:szCs w:val="20"/>
        </w:rPr>
        <w:t>companies</w:t>
      </w:r>
      <w:r w:rsidRPr="004D2ABC">
        <w:rPr>
          <w:sz w:val="20"/>
          <w:szCs w:val="20"/>
        </w:rPr>
        <w:t xml:space="preserve"> are US/EU based with operations in Canada</w:t>
      </w:r>
    </w:p>
    <w:p w14:paraId="36E74402" w14:textId="46B9DB41" w:rsidR="00B020C9" w:rsidRPr="004D2ABC" w:rsidRDefault="00B020C9" w:rsidP="00B020C9">
      <w:pPr>
        <w:pStyle w:val="ListParagraph"/>
        <w:numPr>
          <w:ilvl w:val="0"/>
          <w:numId w:val="8"/>
        </w:numPr>
        <w:rPr>
          <w:sz w:val="20"/>
          <w:szCs w:val="20"/>
        </w:rPr>
      </w:pPr>
      <w:r w:rsidRPr="004D2ABC">
        <w:rPr>
          <w:sz w:val="20"/>
          <w:szCs w:val="20"/>
        </w:rPr>
        <w:t xml:space="preserve">11 </w:t>
      </w:r>
      <w:r w:rsidR="00824BE0" w:rsidRPr="004D2ABC">
        <w:rPr>
          <w:sz w:val="20"/>
          <w:szCs w:val="20"/>
        </w:rPr>
        <w:t xml:space="preserve">of </w:t>
      </w:r>
      <w:r w:rsidRPr="004D2ABC">
        <w:rPr>
          <w:sz w:val="20"/>
          <w:szCs w:val="20"/>
        </w:rPr>
        <w:t xml:space="preserve">27 </w:t>
      </w:r>
      <w:r w:rsidR="00E95F71" w:rsidRPr="004D2ABC">
        <w:rPr>
          <w:sz w:val="20"/>
          <w:szCs w:val="20"/>
        </w:rPr>
        <w:t>identified companies</w:t>
      </w:r>
      <w:r w:rsidRPr="004D2ABC">
        <w:rPr>
          <w:sz w:val="20"/>
          <w:szCs w:val="20"/>
        </w:rPr>
        <w:t xml:space="preserve"> reference bias management</w:t>
      </w:r>
    </w:p>
    <w:p w14:paraId="22FF68BF" w14:textId="72082E69" w:rsidR="00B020C9" w:rsidRPr="004D2ABC" w:rsidRDefault="00AE4388" w:rsidP="00B020C9">
      <w:pPr>
        <w:pStyle w:val="ListParagraph"/>
        <w:numPr>
          <w:ilvl w:val="0"/>
          <w:numId w:val="8"/>
        </w:numPr>
        <w:rPr>
          <w:sz w:val="20"/>
          <w:szCs w:val="20"/>
        </w:rPr>
      </w:pPr>
      <w:r w:rsidRPr="004D2ABC">
        <w:rPr>
          <w:sz w:val="20"/>
          <w:szCs w:val="20"/>
        </w:rPr>
        <w:t>5</w:t>
      </w:r>
      <w:r w:rsidR="00B020C9" w:rsidRPr="004D2ABC">
        <w:rPr>
          <w:sz w:val="20"/>
          <w:szCs w:val="20"/>
        </w:rPr>
        <w:t xml:space="preserve"> </w:t>
      </w:r>
      <w:r w:rsidR="00824BE0" w:rsidRPr="004D2ABC">
        <w:rPr>
          <w:sz w:val="20"/>
          <w:szCs w:val="20"/>
        </w:rPr>
        <w:t xml:space="preserve">of </w:t>
      </w:r>
      <w:r w:rsidR="00B020C9" w:rsidRPr="004D2ABC">
        <w:rPr>
          <w:sz w:val="20"/>
          <w:szCs w:val="20"/>
        </w:rPr>
        <w:t xml:space="preserve">27 </w:t>
      </w:r>
      <w:r w:rsidR="00E95F71" w:rsidRPr="004D2ABC">
        <w:rPr>
          <w:sz w:val="20"/>
          <w:szCs w:val="20"/>
        </w:rPr>
        <w:t xml:space="preserve">identified companies </w:t>
      </w:r>
      <w:r w:rsidR="00B020C9" w:rsidRPr="004D2ABC">
        <w:rPr>
          <w:sz w:val="20"/>
          <w:szCs w:val="20"/>
        </w:rPr>
        <w:t>address inclusion or disability</w:t>
      </w:r>
    </w:p>
    <w:p w14:paraId="162B2883" w14:textId="77777777" w:rsidR="000B03A8" w:rsidRDefault="000B03A8" w:rsidP="00837428"/>
    <w:p w14:paraId="38ABB2A7" w14:textId="7B86C2A9" w:rsidR="000B03A8" w:rsidRPr="000F158D" w:rsidRDefault="000B03A8" w:rsidP="000B03A8">
      <w:pPr>
        <w:pStyle w:val="Heading2"/>
        <w:rPr>
          <w:b/>
          <w:bCs/>
        </w:rPr>
      </w:pPr>
      <w:r>
        <w:rPr>
          <w:b/>
          <w:bCs/>
        </w:rPr>
        <w:t xml:space="preserve">A </w:t>
      </w:r>
      <w:r w:rsidR="002E4AAB">
        <w:rPr>
          <w:b/>
          <w:bCs/>
        </w:rPr>
        <w:t>diverse space</w:t>
      </w:r>
    </w:p>
    <w:p w14:paraId="2DF1905A" w14:textId="1C1C9A5C" w:rsidR="000B03A8" w:rsidRDefault="002733E7" w:rsidP="000B03A8">
      <w:pPr>
        <w:rPr>
          <w:sz w:val="20"/>
          <w:szCs w:val="20"/>
        </w:rPr>
      </w:pPr>
      <w:r>
        <w:rPr>
          <w:sz w:val="20"/>
          <w:szCs w:val="20"/>
        </w:rPr>
        <w:t>C</w:t>
      </w:r>
      <w:r w:rsidR="000B03A8">
        <w:rPr>
          <w:sz w:val="20"/>
          <w:szCs w:val="20"/>
        </w:rPr>
        <w:t>ompanies usually offer a combination of services</w:t>
      </w:r>
      <w:r>
        <w:rPr>
          <w:sz w:val="20"/>
          <w:szCs w:val="20"/>
        </w:rPr>
        <w:t>,</w:t>
      </w:r>
      <w:r w:rsidR="000B03A8">
        <w:rPr>
          <w:sz w:val="20"/>
          <w:szCs w:val="20"/>
        </w:rPr>
        <w:t xml:space="preserve"> such as provision, analysis, and software services. As such, companies were categorized into five classes:</w:t>
      </w:r>
    </w:p>
    <w:tbl>
      <w:tblPr>
        <w:tblStyle w:val="TableGrid"/>
        <w:tblW w:w="0" w:type="auto"/>
        <w:tblLook w:val="04A0" w:firstRow="1" w:lastRow="0" w:firstColumn="1" w:lastColumn="0" w:noHBand="0" w:noVBand="1"/>
      </w:tblPr>
      <w:tblGrid>
        <w:gridCol w:w="1410"/>
        <w:gridCol w:w="5118"/>
        <w:gridCol w:w="1264"/>
        <w:gridCol w:w="1558"/>
      </w:tblGrid>
      <w:tr w:rsidR="0003719A" w14:paraId="7D350A0E" w14:textId="77777777" w:rsidTr="0003719A">
        <w:tc>
          <w:tcPr>
            <w:tcW w:w="1410" w:type="dxa"/>
            <w:shd w:val="clear" w:color="auto" w:fill="222A35" w:themeFill="text2" w:themeFillShade="80"/>
          </w:tcPr>
          <w:p w14:paraId="273BA4D0" w14:textId="77777777" w:rsidR="000B03A8" w:rsidRPr="001E3328" w:rsidRDefault="000B03A8" w:rsidP="00AF0105">
            <w:pPr>
              <w:jc w:val="center"/>
              <w:rPr>
                <w:rFonts w:cstheme="minorHAnsi"/>
                <w:b/>
                <w:bCs/>
                <w:sz w:val="20"/>
                <w:szCs w:val="20"/>
              </w:rPr>
            </w:pPr>
            <w:r w:rsidRPr="001E3328">
              <w:rPr>
                <w:rFonts w:cstheme="minorHAnsi"/>
                <w:b/>
                <w:bCs/>
                <w:sz w:val="20"/>
                <w:szCs w:val="20"/>
              </w:rPr>
              <w:t>Classification</w:t>
            </w:r>
          </w:p>
        </w:tc>
        <w:tc>
          <w:tcPr>
            <w:tcW w:w="5118" w:type="dxa"/>
            <w:shd w:val="clear" w:color="auto" w:fill="222A35" w:themeFill="text2" w:themeFillShade="80"/>
          </w:tcPr>
          <w:p w14:paraId="362E8A6B" w14:textId="77777777" w:rsidR="000B03A8" w:rsidRPr="001E3328" w:rsidRDefault="000B03A8" w:rsidP="00AF0105">
            <w:pPr>
              <w:jc w:val="center"/>
              <w:rPr>
                <w:rFonts w:cstheme="minorHAnsi"/>
                <w:b/>
                <w:bCs/>
                <w:sz w:val="20"/>
                <w:szCs w:val="20"/>
              </w:rPr>
            </w:pPr>
            <w:r w:rsidRPr="001E3328">
              <w:rPr>
                <w:rFonts w:cstheme="minorHAnsi"/>
                <w:b/>
                <w:bCs/>
                <w:sz w:val="20"/>
                <w:szCs w:val="20"/>
              </w:rPr>
              <w:t>Description</w:t>
            </w:r>
          </w:p>
        </w:tc>
        <w:tc>
          <w:tcPr>
            <w:tcW w:w="1264" w:type="dxa"/>
            <w:shd w:val="clear" w:color="auto" w:fill="222A35" w:themeFill="text2" w:themeFillShade="80"/>
          </w:tcPr>
          <w:p w14:paraId="3280EFF5" w14:textId="4E3C4C6F" w:rsidR="000B03A8" w:rsidRPr="001E3328" w:rsidRDefault="004D2ABC" w:rsidP="00AF0105">
            <w:pPr>
              <w:jc w:val="center"/>
              <w:rPr>
                <w:rFonts w:cstheme="minorHAnsi"/>
                <w:b/>
                <w:bCs/>
                <w:sz w:val="20"/>
                <w:szCs w:val="20"/>
              </w:rPr>
            </w:pPr>
            <w:r>
              <w:rPr>
                <w:rFonts w:cstheme="minorHAnsi"/>
                <w:b/>
                <w:bCs/>
                <w:sz w:val="20"/>
                <w:szCs w:val="20"/>
              </w:rPr>
              <w:t>Examples</w:t>
            </w:r>
          </w:p>
        </w:tc>
        <w:tc>
          <w:tcPr>
            <w:tcW w:w="1558" w:type="dxa"/>
            <w:shd w:val="clear" w:color="auto" w:fill="222A35" w:themeFill="text2" w:themeFillShade="80"/>
          </w:tcPr>
          <w:p w14:paraId="17824F9D" w14:textId="5251109E" w:rsidR="000B03A8" w:rsidRPr="001E3328" w:rsidRDefault="004E5B65" w:rsidP="00AF0105">
            <w:pPr>
              <w:jc w:val="center"/>
              <w:rPr>
                <w:rFonts w:cstheme="minorHAnsi"/>
                <w:b/>
                <w:bCs/>
                <w:sz w:val="20"/>
                <w:szCs w:val="20"/>
              </w:rPr>
            </w:pPr>
            <w:r>
              <w:rPr>
                <w:rFonts w:cstheme="minorHAnsi"/>
                <w:b/>
                <w:bCs/>
                <w:sz w:val="20"/>
                <w:szCs w:val="20"/>
              </w:rPr>
              <w:t>% of Identified Companies</w:t>
            </w:r>
          </w:p>
        </w:tc>
      </w:tr>
      <w:tr w:rsidR="004A637D" w14:paraId="12FB5FEA" w14:textId="77777777" w:rsidTr="004A637D">
        <w:tc>
          <w:tcPr>
            <w:tcW w:w="1410" w:type="dxa"/>
            <w:vAlign w:val="center"/>
          </w:tcPr>
          <w:p w14:paraId="76CFBAFC" w14:textId="77777777" w:rsidR="000B03A8" w:rsidRPr="001E3328" w:rsidRDefault="000B03A8" w:rsidP="00AF0105">
            <w:pPr>
              <w:rPr>
                <w:rFonts w:cstheme="minorHAnsi"/>
                <w:sz w:val="20"/>
                <w:szCs w:val="20"/>
              </w:rPr>
            </w:pPr>
            <w:r w:rsidRPr="001E3328">
              <w:rPr>
                <w:rFonts w:cstheme="minorHAnsi"/>
                <w:sz w:val="20"/>
                <w:szCs w:val="20"/>
              </w:rPr>
              <w:t>Data Exchange</w:t>
            </w:r>
          </w:p>
        </w:tc>
        <w:tc>
          <w:tcPr>
            <w:tcW w:w="5118" w:type="dxa"/>
            <w:vAlign w:val="center"/>
          </w:tcPr>
          <w:p w14:paraId="1A455826" w14:textId="77777777" w:rsidR="000B03A8" w:rsidRPr="00022096" w:rsidRDefault="000B03A8" w:rsidP="004A637D">
            <w:pPr>
              <w:rPr>
                <w:rFonts w:cstheme="minorHAnsi"/>
                <w:sz w:val="20"/>
                <w:szCs w:val="20"/>
              </w:rPr>
            </w:pPr>
            <w:r w:rsidRPr="00022096">
              <w:rPr>
                <w:rFonts w:cstheme="minorHAnsi"/>
                <w:sz w:val="20"/>
                <w:szCs w:val="20"/>
              </w:rPr>
              <w:t>A marketplace where data sets are purchased from data providers, usually in raw formats. This is where 2</w:t>
            </w:r>
            <w:r w:rsidRPr="00CD65DD">
              <w:rPr>
                <w:rFonts w:cstheme="minorHAnsi"/>
                <w:sz w:val="20"/>
                <w:szCs w:val="20"/>
              </w:rPr>
              <w:t>nd</w:t>
            </w:r>
            <w:r w:rsidRPr="00022096">
              <w:rPr>
                <w:rFonts w:cstheme="minorHAnsi"/>
                <w:sz w:val="20"/>
                <w:szCs w:val="20"/>
              </w:rPr>
              <w:t xml:space="preserve"> and 3</w:t>
            </w:r>
            <w:r w:rsidRPr="00CD65DD">
              <w:rPr>
                <w:rFonts w:cstheme="minorHAnsi"/>
                <w:sz w:val="20"/>
                <w:szCs w:val="20"/>
              </w:rPr>
              <w:t>rd</w:t>
            </w:r>
            <w:r w:rsidRPr="00022096">
              <w:rPr>
                <w:rFonts w:cstheme="minorHAnsi"/>
                <w:sz w:val="20"/>
                <w:szCs w:val="20"/>
              </w:rPr>
              <w:t xml:space="preserve"> party data are purchased.</w:t>
            </w:r>
          </w:p>
          <w:p w14:paraId="7153745B" w14:textId="77777777" w:rsidR="000B03A8" w:rsidRPr="001E3328" w:rsidRDefault="000B03A8">
            <w:pPr>
              <w:rPr>
                <w:rFonts w:cstheme="minorHAnsi"/>
                <w:sz w:val="20"/>
                <w:szCs w:val="20"/>
              </w:rPr>
            </w:pPr>
          </w:p>
        </w:tc>
        <w:tc>
          <w:tcPr>
            <w:tcW w:w="1264" w:type="dxa"/>
            <w:vAlign w:val="center"/>
          </w:tcPr>
          <w:p w14:paraId="29A3BCFF" w14:textId="77777777" w:rsidR="000B03A8" w:rsidRDefault="000B03A8" w:rsidP="00AF0105">
            <w:pPr>
              <w:rPr>
                <w:rFonts w:cstheme="minorHAnsi"/>
                <w:sz w:val="20"/>
                <w:szCs w:val="20"/>
              </w:rPr>
            </w:pPr>
            <w:r w:rsidRPr="001E3328">
              <w:rPr>
                <w:rFonts w:cstheme="minorHAnsi"/>
                <w:sz w:val="20"/>
                <w:szCs w:val="20"/>
              </w:rPr>
              <w:t>AWS Data Exchange</w:t>
            </w:r>
          </w:p>
          <w:p w14:paraId="099658E2" w14:textId="77777777" w:rsidR="000B03A8" w:rsidRPr="001E3328" w:rsidRDefault="000B03A8" w:rsidP="00AF0105">
            <w:pPr>
              <w:rPr>
                <w:rFonts w:cstheme="minorHAnsi"/>
                <w:sz w:val="20"/>
                <w:szCs w:val="20"/>
              </w:rPr>
            </w:pPr>
          </w:p>
        </w:tc>
        <w:tc>
          <w:tcPr>
            <w:tcW w:w="1558" w:type="dxa"/>
            <w:vAlign w:val="center"/>
          </w:tcPr>
          <w:p w14:paraId="67DC8C33" w14:textId="77777777" w:rsidR="000B03A8" w:rsidRPr="001E3328" w:rsidRDefault="000B03A8" w:rsidP="00AF0105">
            <w:pPr>
              <w:jc w:val="center"/>
              <w:rPr>
                <w:rFonts w:cstheme="minorHAnsi"/>
                <w:sz w:val="20"/>
                <w:szCs w:val="20"/>
              </w:rPr>
            </w:pPr>
            <w:r>
              <w:rPr>
                <w:rFonts w:cstheme="minorHAnsi"/>
                <w:sz w:val="20"/>
                <w:szCs w:val="20"/>
              </w:rPr>
              <w:t>4%</w:t>
            </w:r>
          </w:p>
        </w:tc>
      </w:tr>
      <w:tr w:rsidR="000B03A8" w14:paraId="5DDB7F97" w14:textId="77777777" w:rsidTr="004A637D">
        <w:tc>
          <w:tcPr>
            <w:tcW w:w="1410" w:type="dxa"/>
            <w:vAlign w:val="center"/>
          </w:tcPr>
          <w:p w14:paraId="509B5040" w14:textId="77777777" w:rsidR="000B03A8" w:rsidRPr="001E3328" w:rsidRDefault="000B03A8" w:rsidP="00AF0105">
            <w:pPr>
              <w:rPr>
                <w:rFonts w:cstheme="minorHAnsi"/>
                <w:sz w:val="20"/>
                <w:szCs w:val="20"/>
              </w:rPr>
            </w:pPr>
            <w:r w:rsidRPr="001E3328">
              <w:rPr>
                <w:rFonts w:cstheme="minorHAnsi"/>
                <w:sz w:val="20"/>
                <w:szCs w:val="20"/>
              </w:rPr>
              <w:t>Data Provider</w:t>
            </w:r>
          </w:p>
        </w:tc>
        <w:tc>
          <w:tcPr>
            <w:tcW w:w="5118" w:type="dxa"/>
            <w:vAlign w:val="center"/>
          </w:tcPr>
          <w:p w14:paraId="71628296" w14:textId="2DD64105" w:rsidR="000B03A8" w:rsidRPr="00022096" w:rsidRDefault="000B03A8" w:rsidP="00AF0105">
            <w:pPr>
              <w:rPr>
                <w:rFonts w:cstheme="minorHAnsi"/>
                <w:sz w:val="20"/>
                <w:szCs w:val="20"/>
              </w:rPr>
            </w:pPr>
            <w:r w:rsidRPr="00022096">
              <w:rPr>
                <w:rFonts w:cstheme="minorHAnsi"/>
                <w:sz w:val="20"/>
                <w:szCs w:val="20"/>
              </w:rPr>
              <w:t>Any company that wishes to sell its data directly or on a data exchange</w:t>
            </w:r>
            <w:r w:rsidR="005520FA">
              <w:rPr>
                <w:rFonts w:cstheme="minorHAnsi"/>
                <w:sz w:val="20"/>
                <w:szCs w:val="20"/>
              </w:rPr>
              <w:t>.</w:t>
            </w:r>
          </w:p>
          <w:p w14:paraId="6B389E70" w14:textId="77777777" w:rsidR="000B03A8" w:rsidRPr="001E3328" w:rsidRDefault="000B03A8" w:rsidP="00AF0105">
            <w:pPr>
              <w:rPr>
                <w:rFonts w:cstheme="minorHAnsi"/>
                <w:sz w:val="20"/>
                <w:szCs w:val="20"/>
              </w:rPr>
            </w:pPr>
          </w:p>
        </w:tc>
        <w:tc>
          <w:tcPr>
            <w:tcW w:w="1264" w:type="dxa"/>
            <w:vAlign w:val="center"/>
          </w:tcPr>
          <w:p w14:paraId="762328E4" w14:textId="77777777" w:rsidR="000B03A8" w:rsidRPr="001E3328" w:rsidRDefault="000B03A8" w:rsidP="00AF0105">
            <w:pPr>
              <w:rPr>
                <w:rFonts w:cstheme="minorHAnsi"/>
                <w:sz w:val="20"/>
                <w:szCs w:val="20"/>
              </w:rPr>
            </w:pPr>
            <w:proofErr w:type="spellStart"/>
            <w:r w:rsidRPr="001E3328">
              <w:rPr>
                <w:rFonts w:cstheme="minorHAnsi"/>
                <w:sz w:val="20"/>
                <w:szCs w:val="20"/>
              </w:rPr>
              <w:t>InfoCanada</w:t>
            </w:r>
            <w:proofErr w:type="spellEnd"/>
            <w:r w:rsidRPr="001E3328">
              <w:rPr>
                <w:rFonts w:cstheme="minorHAnsi"/>
                <w:sz w:val="20"/>
                <w:szCs w:val="20"/>
              </w:rPr>
              <w:t xml:space="preserve">, </w:t>
            </w:r>
            <w:proofErr w:type="spellStart"/>
            <w:r w:rsidRPr="001E3328">
              <w:rPr>
                <w:rFonts w:cstheme="minorHAnsi"/>
                <w:sz w:val="20"/>
                <w:szCs w:val="20"/>
              </w:rPr>
              <w:t>Cleanlist</w:t>
            </w:r>
            <w:proofErr w:type="spellEnd"/>
            <w:r w:rsidRPr="001E3328">
              <w:rPr>
                <w:rFonts w:cstheme="minorHAnsi"/>
                <w:sz w:val="20"/>
                <w:szCs w:val="20"/>
              </w:rPr>
              <w:t>, Direct Lead Data</w:t>
            </w:r>
          </w:p>
          <w:p w14:paraId="3DE4BCEC" w14:textId="77777777" w:rsidR="000B03A8" w:rsidRPr="001E3328" w:rsidRDefault="000B03A8" w:rsidP="00AF0105">
            <w:pPr>
              <w:rPr>
                <w:rFonts w:cstheme="minorHAnsi"/>
                <w:sz w:val="20"/>
                <w:szCs w:val="20"/>
              </w:rPr>
            </w:pPr>
          </w:p>
        </w:tc>
        <w:tc>
          <w:tcPr>
            <w:tcW w:w="1558" w:type="dxa"/>
            <w:vAlign w:val="center"/>
          </w:tcPr>
          <w:p w14:paraId="0B307A96" w14:textId="77777777" w:rsidR="000B03A8" w:rsidRPr="001E3328" w:rsidRDefault="000B03A8" w:rsidP="00AF0105">
            <w:pPr>
              <w:jc w:val="center"/>
              <w:rPr>
                <w:rFonts w:cstheme="minorHAnsi"/>
                <w:sz w:val="20"/>
                <w:szCs w:val="20"/>
              </w:rPr>
            </w:pPr>
            <w:r>
              <w:rPr>
                <w:rFonts w:cstheme="minorHAnsi"/>
                <w:sz w:val="20"/>
                <w:szCs w:val="20"/>
              </w:rPr>
              <w:t>11%</w:t>
            </w:r>
          </w:p>
        </w:tc>
      </w:tr>
      <w:tr w:rsidR="000B03A8" w14:paraId="0620D423" w14:textId="77777777" w:rsidTr="004A637D">
        <w:tc>
          <w:tcPr>
            <w:tcW w:w="1410" w:type="dxa"/>
            <w:vAlign w:val="center"/>
          </w:tcPr>
          <w:p w14:paraId="48BABF69" w14:textId="77777777" w:rsidR="000B03A8" w:rsidRPr="001E3328" w:rsidRDefault="000B03A8" w:rsidP="00AF0105">
            <w:pPr>
              <w:rPr>
                <w:rFonts w:cstheme="minorHAnsi"/>
                <w:sz w:val="20"/>
                <w:szCs w:val="20"/>
              </w:rPr>
            </w:pPr>
            <w:r w:rsidRPr="001E3328">
              <w:rPr>
                <w:rFonts w:cstheme="minorHAnsi"/>
                <w:sz w:val="20"/>
                <w:szCs w:val="20"/>
              </w:rPr>
              <w:t>Data &amp; Insight Provider</w:t>
            </w:r>
          </w:p>
        </w:tc>
        <w:tc>
          <w:tcPr>
            <w:tcW w:w="5118" w:type="dxa"/>
            <w:vAlign w:val="center"/>
          </w:tcPr>
          <w:p w14:paraId="3F4E0D24" w14:textId="0F8919BD" w:rsidR="000B03A8" w:rsidRPr="00022096" w:rsidRDefault="000B03A8" w:rsidP="00AF0105">
            <w:pPr>
              <w:rPr>
                <w:rFonts w:cstheme="minorHAnsi"/>
                <w:sz w:val="20"/>
                <w:szCs w:val="20"/>
              </w:rPr>
            </w:pPr>
            <w:r w:rsidRPr="00022096">
              <w:rPr>
                <w:rFonts w:cstheme="minorHAnsi"/>
                <w:sz w:val="20"/>
                <w:szCs w:val="20"/>
              </w:rPr>
              <w:t>Offer</w:t>
            </w:r>
            <w:r w:rsidR="007436BC">
              <w:rPr>
                <w:rFonts w:cstheme="minorHAnsi"/>
                <w:sz w:val="20"/>
                <w:szCs w:val="20"/>
              </w:rPr>
              <w:t xml:space="preserve"> </w:t>
            </w:r>
            <w:r w:rsidRPr="00022096">
              <w:rPr>
                <w:rFonts w:cstheme="minorHAnsi"/>
                <w:sz w:val="20"/>
                <w:szCs w:val="20"/>
              </w:rPr>
              <w:t>3</w:t>
            </w:r>
            <w:r w:rsidRPr="00CD65DD">
              <w:rPr>
                <w:rFonts w:cstheme="minorHAnsi"/>
                <w:sz w:val="20"/>
                <w:szCs w:val="20"/>
              </w:rPr>
              <w:t>rd</w:t>
            </w:r>
            <w:r w:rsidR="007436BC" w:rsidRPr="00CD65DD">
              <w:rPr>
                <w:rFonts w:cstheme="minorHAnsi"/>
                <w:sz w:val="20"/>
                <w:szCs w:val="20"/>
              </w:rPr>
              <w:t xml:space="preserve"> </w:t>
            </w:r>
            <w:r w:rsidRPr="00022096">
              <w:rPr>
                <w:rFonts w:cstheme="minorHAnsi"/>
                <w:sz w:val="20"/>
                <w:szCs w:val="20"/>
              </w:rPr>
              <w:t>party data sets and help curate and convert them into insights based on client needs</w:t>
            </w:r>
            <w:r w:rsidR="005520FA">
              <w:rPr>
                <w:rFonts w:cstheme="minorHAnsi"/>
                <w:sz w:val="20"/>
                <w:szCs w:val="20"/>
              </w:rPr>
              <w:t>.</w:t>
            </w:r>
          </w:p>
          <w:p w14:paraId="305AEA6E" w14:textId="77777777" w:rsidR="000B03A8" w:rsidRPr="001E3328" w:rsidRDefault="000B03A8" w:rsidP="00AF0105">
            <w:pPr>
              <w:rPr>
                <w:rFonts w:cstheme="minorHAnsi"/>
                <w:sz w:val="20"/>
                <w:szCs w:val="20"/>
              </w:rPr>
            </w:pPr>
          </w:p>
        </w:tc>
        <w:tc>
          <w:tcPr>
            <w:tcW w:w="1264" w:type="dxa"/>
            <w:vAlign w:val="center"/>
          </w:tcPr>
          <w:p w14:paraId="2AE05B53" w14:textId="77777777" w:rsidR="000B03A8" w:rsidRPr="00255393" w:rsidRDefault="000B03A8" w:rsidP="00AF0105">
            <w:pPr>
              <w:rPr>
                <w:rFonts w:cstheme="minorHAnsi"/>
                <w:sz w:val="20"/>
                <w:szCs w:val="20"/>
              </w:rPr>
            </w:pPr>
            <w:proofErr w:type="spellStart"/>
            <w:r w:rsidRPr="00255393">
              <w:rPr>
                <w:rFonts w:cstheme="minorHAnsi"/>
                <w:sz w:val="20"/>
                <w:szCs w:val="20"/>
              </w:rPr>
              <w:t>Pelmorex</w:t>
            </w:r>
            <w:proofErr w:type="spellEnd"/>
            <w:r w:rsidRPr="00255393">
              <w:rPr>
                <w:rFonts w:cstheme="minorHAnsi"/>
                <w:sz w:val="20"/>
                <w:szCs w:val="20"/>
              </w:rPr>
              <w:t xml:space="preserve">, Experian, </w:t>
            </w:r>
            <w:proofErr w:type="spellStart"/>
            <w:r w:rsidRPr="00255393">
              <w:rPr>
                <w:rFonts w:cstheme="minorHAnsi"/>
                <w:sz w:val="20"/>
                <w:szCs w:val="20"/>
              </w:rPr>
              <w:t>AggregateIQ</w:t>
            </w:r>
            <w:proofErr w:type="spellEnd"/>
          </w:p>
          <w:p w14:paraId="7C1C3F10" w14:textId="77777777" w:rsidR="000B03A8" w:rsidRPr="001E3328" w:rsidRDefault="000B03A8" w:rsidP="00AF0105">
            <w:pPr>
              <w:rPr>
                <w:rFonts w:cstheme="minorHAnsi"/>
                <w:sz w:val="20"/>
                <w:szCs w:val="20"/>
              </w:rPr>
            </w:pPr>
          </w:p>
        </w:tc>
        <w:tc>
          <w:tcPr>
            <w:tcW w:w="1558" w:type="dxa"/>
            <w:vAlign w:val="center"/>
          </w:tcPr>
          <w:p w14:paraId="62AC46B1" w14:textId="77777777" w:rsidR="000B03A8" w:rsidRPr="00D13E15" w:rsidRDefault="000B03A8" w:rsidP="00AF0105">
            <w:pPr>
              <w:jc w:val="center"/>
              <w:rPr>
                <w:rFonts w:cstheme="minorHAnsi"/>
                <w:b/>
                <w:bCs/>
                <w:sz w:val="20"/>
                <w:szCs w:val="20"/>
              </w:rPr>
            </w:pPr>
            <w:r w:rsidRPr="00D13E15">
              <w:rPr>
                <w:rFonts w:cstheme="minorHAnsi"/>
                <w:b/>
                <w:bCs/>
                <w:sz w:val="20"/>
                <w:szCs w:val="20"/>
              </w:rPr>
              <w:t>19%</w:t>
            </w:r>
          </w:p>
        </w:tc>
      </w:tr>
      <w:tr w:rsidR="000B03A8" w14:paraId="45243C35" w14:textId="77777777" w:rsidTr="004A637D">
        <w:tc>
          <w:tcPr>
            <w:tcW w:w="1410" w:type="dxa"/>
            <w:vAlign w:val="center"/>
          </w:tcPr>
          <w:p w14:paraId="34770268" w14:textId="77777777" w:rsidR="000B03A8" w:rsidRPr="001E3328" w:rsidRDefault="000B03A8" w:rsidP="00AF0105">
            <w:pPr>
              <w:rPr>
                <w:rFonts w:cstheme="minorHAnsi"/>
                <w:sz w:val="20"/>
                <w:szCs w:val="20"/>
              </w:rPr>
            </w:pPr>
            <w:r w:rsidRPr="001E3328">
              <w:rPr>
                <w:rFonts w:cstheme="minorHAnsi"/>
                <w:sz w:val="20"/>
                <w:szCs w:val="20"/>
              </w:rPr>
              <w:t>Data Research &amp; Intelligence Partner</w:t>
            </w:r>
          </w:p>
        </w:tc>
        <w:tc>
          <w:tcPr>
            <w:tcW w:w="5118" w:type="dxa"/>
            <w:vAlign w:val="center"/>
          </w:tcPr>
          <w:p w14:paraId="54A41264" w14:textId="066CC4DF" w:rsidR="000B03A8" w:rsidRPr="00022096" w:rsidRDefault="007C2795" w:rsidP="00AF0105">
            <w:pPr>
              <w:rPr>
                <w:rFonts w:cstheme="minorHAnsi"/>
                <w:sz w:val="20"/>
                <w:szCs w:val="20"/>
              </w:rPr>
            </w:pPr>
            <w:r>
              <w:rPr>
                <w:rFonts w:cstheme="minorHAnsi"/>
                <w:sz w:val="20"/>
                <w:szCs w:val="20"/>
              </w:rPr>
              <w:t>C</w:t>
            </w:r>
            <w:r w:rsidR="000B03A8" w:rsidRPr="00022096">
              <w:rPr>
                <w:rFonts w:cstheme="minorHAnsi"/>
                <w:sz w:val="20"/>
                <w:szCs w:val="20"/>
              </w:rPr>
              <w:t xml:space="preserve">onduct </w:t>
            </w:r>
            <w:r>
              <w:rPr>
                <w:rFonts w:cstheme="minorHAnsi"/>
                <w:sz w:val="20"/>
                <w:szCs w:val="20"/>
              </w:rPr>
              <w:t>their</w:t>
            </w:r>
            <w:r w:rsidR="000B03A8" w:rsidRPr="00022096">
              <w:rPr>
                <w:rFonts w:cstheme="minorHAnsi"/>
                <w:sz w:val="20"/>
                <w:szCs w:val="20"/>
              </w:rPr>
              <w:t xml:space="preserve"> own research</w:t>
            </w:r>
            <w:r>
              <w:rPr>
                <w:rFonts w:cstheme="minorHAnsi"/>
                <w:sz w:val="20"/>
                <w:szCs w:val="20"/>
              </w:rPr>
              <w:t>,</w:t>
            </w:r>
            <w:r w:rsidR="000B03A8" w:rsidRPr="00022096">
              <w:rPr>
                <w:rFonts w:cstheme="minorHAnsi"/>
                <w:sz w:val="20"/>
                <w:szCs w:val="20"/>
              </w:rPr>
              <w:t xml:space="preserve"> such as surveys and focus groups. May also collect </w:t>
            </w:r>
            <w:r>
              <w:rPr>
                <w:rFonts w:cstheme="minorHAnsi"/>
                <w:sz w:val="20"/>
                <w:szCs w:val="20"/>
              </w:rPr>
              <w:t>and</w:t>
            </w:r>
            <w:r w:rsidR="000B03A8" w:rsidRPr="00022096">
              <w:rPr>
                <w:rFonts w:cstheme="minorHAnsi"/>
                <w:sz w:val="20"/>
                <w:szCs w:val="20"/>
              </w:rPr>
              <w:t xml:space="preserve"> curate data. Companies in this space usually have a client</w:t>
            </w:r>
            <w:r w:rsidR="004F235A">
              <w:rPr>
                <w:rFonts w:cstheme="minorHAnsi"/>
                <w:sz w:val="20"/>
                <w:szCs w:val="20"/>
              </w:rPr>
              <w:t>-</w:t>
            </w:r>
            <w:r w:rsidR="000B03A8" w:rsidRPr="00022096">
              <w:rPr>
                <w:rFonts w:cstheme="minorHAnsi"/>
                <w:sz w:val="20"/>
                <w:szCs w:val="20"/>
              </w:rPr>
              <w:t>facing consultatory practice</w:t>
            </w:r>
            <w:r w:rsidR="005520FA">
              <w:rPr>
                <w:rFonts w:cstheme="minorHAnsi"/>
                <w:sz w:val="20"/>
                <w:szCs w:val="20"/>
              </w:rPr>
              <w:t>.</w:t>
            </w:r>
          </w:p>
          <w:p w14:paraId="35627287" w14:textId="77777777" w:rsidR="000B03A8" w:rsidRPr="001E3328" w:rsidRDefault="000B03A8" w:rsidP="00AF0105">
            <w:pPr>
              <w:rPr>
                <w:rFonts w:cstheme="minorHAnsi"/>
                <w:sz w:val="20"/>
                <w:szCs w:val="20"/>
              </w:rPr>
            </w:pPr>
          </w:p>
        </w:tc>
        <w:tc>
          <w:tcPr>
            <w:tcW w:w="1264" w:type="dxa"/>
            <w:vAlign w:val="center"/>
          </w:tcPr>
          <w:p w14:paraId="1CD0639C" w14:textId="77777777" w:rsidR="000B03A8" w:rsidRPr="00255393" w:rsidRDefault="000B03A8" w:rsidP="00AF0105">
            <w:pPr>
              <w:rPr>
                <w:rFonts w:cstheme="minorHAnsi"/>
                <w:sz w:val="20"/>
                <w:szCs w:val="20"/>
              </w:rPr>
            </w:pPr>
            <w:r w:rsidRPr="00255393">
              <w:rPr>
                <w:rFonts w:cstheme="minorHAnsi"/>
                <w:sz w:val="20"/>
                <w:szCs w:val="20"/>
              </w:rPr>
              <w:t xml:space="preserve">Kantar, Ipsos, </w:t>
            </w:r>
            <w:proofErr w:type="spellStart"/>
            <w:r w:rsidRPr="00255393">
              <w:rPr>
                <w:rFonts w:cstheme="minorHAnsi"/>
                <w:sz w:val="20"/>
                <w:szCs w:val="20"/>
              </w:rPr>
              <w:t>Vividata</w:t>
            </w:r>
            <w:proofErr w:type="spellEnd"/>
          </w:p>
          <w:p w14:paraId="018A24DA" w14:textId="77777777" w:rsidR="000B03A8" w:rsidRPr="001E3328" w:rsidRDefault="000B03A8" w:rsidP="00AF0105">
            <w:pPr>
              <w:rPr>
                <w:rFonts w:cstheme="minorHAnsi"/>
                <w:sz w:val="20"/>
                <w:szCs w:val="20"/>
              </w:rPr>
            </w:pPr>
          </w:p>
        </w:tc>
        <w:tc>
          <w:tcPr>
            <w:tcW w:w="1558" w:type="dxa"/>
            <w:vAlign w:val="center"/>
          </w:tcPr>
          <w:p w14:paraId="2BB4761F" w14:textId="77777777" w:rsidR="000B03A8" w:rsidRPr="00D13E15" w:rsidRDefault="000B03A8" w:rsidP="00AF0105">
            <w:pPr>
              <w:jc w:val="center"/>
              <w:rPr>
                <w:rFonts w:cstheme="minorHAnsi"/>
                <w:b/>
                <w:bCs/>
                <w:sz w:val="20"/>
                <w:szCs w:val="20"/>
              </w:rPr>
            </w:pPr>
            <w:r w:rsidRPr="00D13E15">
              <w:rPr>
                <w:rFonts w:cstheme="minorHAnsi"/>
                <w:b/>
                <w:bCs/>
                <w:sz w:val="20"/>
                <w:szCs w:val="20"/>
              </w:rPr>
              <w:t>22%</w:t>
            </w:r>
          </w:p>
        </w:tc>
      </w:tr>
      <w:tr w:rsidR="000B03A8" w14:paraId="2EE9A676" w14:textId="77777777" w:rsidTr="004A637D">
        <w:trPr>
          <w:trHeight w:val="71"/>
        </w:trPr>
        <w:tc>
          <w:tcPr>
            <w:tcW w:w="1410" w:type="dxa"/>
            <w:vAlign w:val="center"/>
          </w:tcPr>
          <w:p w14:paraId="1A26A465" w14:textId="77777777" w:rsidR="000B03A8" w:rsidRPr="001E3328" w:rsidRDefault="000B03A8" w:rsidP="00AF0105">
            <w:pPr>
              <w:rPr>
                <w:rFonts w:cstheme="minorHAnsi"/>
                <w:sz w:val="20"/>
                <w:szCs w:val="20"/>
              </w:rPr>
            </w:pPr>
            <w:r w:rsidRPr="001E3328">
              <w:rPr>
                <w:rFonts w:cstheme="minorHAnsi"/>
                <w:sz w:val="20"/>
                <w:szCs w:val="20"/>
              </w:rPr>
              <w:t>Data Solutions</w:t>
            </w:r>
          </w:p>
        </w:tc>
        <w:tc>
          <w:tcPr>
            <w:tcW w:w="5118" w:type="dxa"/>
            <w:vAlign w:val="center"/>
          </w:tcPr>
          <w:p w14:paraId="577D7E79" w14:textId="22B03447" w:rsidR="000B03A8" w:rsidRPr="001E3328" w:rsidRDefault="000B03A8" w:rsidP="00AF0105">
            <w:pPr>
              <w:rPr>
                <w:rFonts w:cstheme="minorHAnsi"/>
                <w:sz w:val="20"/>
                <w:szCs w:val="20"/>
              </w:rPr>
            </w:pPr>
            <w:r w:rsidRPr="001E3328">
              <w:rPr>
                <w:rFonts w:cstheme="minorHAnsi"/>
                <w:sz w:val="20"/>
                <w:szCs w:val="20"/>
              </w:rPr>
              <w:t>Offer a combination of data services</w:t>
            </w:r>
            <w:r w:rsidR="005520FA">
              <w:rPr>
                <w:rFonts w:cstheme="minorHAnsi"/>
                <w:sz w:val="20"/>
                <w:szCs w:val="20"/>
              </w:rPr>
              <w:t>,</w:t>
            </w:r>
            <w:r w:rsidRPr="001E3328">
              <w:rPr>
                <w:rFonts w:cstheme="minorHAnsi"/>
                <w:sz w:val="20"/>
                <w:szCs w:val="20"/>
              </w:rPr>
              <w:t xml:space="preserve"> such as a data management platform (DMP), data exchange, data sets, analytic toolkits, data onboarding, and business services</w:t>
            </w:r>
            <w:r w:rsidR="005520FA">
              <w:rPr>
                <w:rFonts w:cstheme="minorHAnsi"/>
                <w:sz w:val="20"/>
                <w:szCs w:val="20"/>
              </w:rPr>
              <w:t>.</w:t>
            </w:r>
          </w:p>
          <w:p w14:paraId="0469C240" w14:textId="77777777" w:rsidR="000B03A8" w:rsidRPr="001E3328" w:rsidRDefault="000B03A8" w:rsidP="00AF0105">
            <w:pPr>
              <w:rPr>
                <w:rFonts w:cstheme="minorHAnsi"/>
                <w:sz w:val="20"/>
                <w:szCs w:val="20"/>
              </w:rPr>
            </w:pPr>
          </w:p>
        </w:tc>
        <w:tc>
          <w:tcPr>
            <w:tcW w:w="1264" w:type="dxa"/>
            <w:vAlign w:val="center"/>
          </w:tcPr>
          <w:p w14:paraId="684DC001" w14:textId="77777777" w:rsidR="000B03A8" w:rsidRPr="00255393" w:rsidRDefault="000B03A8" w:rsidP="00AF0105">
            <w:pPr>
              <w:rPr>
                <w:rFonts w:cstheme="minorHAnsi"/>
                <w:sz w:val="20"/>
                <w:szCs w:val="20"/>
              </w:rPr>
            </w:pPr>
            <w:r w:rsidRPr="00255393">
              <w:rPr>
                <w:rFonts w:cstheme="minorHAnsi"/>
                <w:sz w:val="20"/>
                <w:szCs w:val="20"/>
              </w:rPr>
              <w:t xml:space="preserve">Adobe Audience Manager, </w:t>
            </w:r>
            <w:proofErr w:type="spellStart"/>
            <w:r w:rsidRPr="00255393">
              <w:rPr>
                <w:rFonts w:cstheme="minorHAnsi"/>
                <w:sz w:val="20"/>
                <w:szCs w:val="20"/>
              </w:rPr>
              <w:t>Liveramp</w:t>
            </w:r>
            <w:proofErr w:type="spellEnd"/>
            <w:r w:rsidRPr="00255393">
              <w:rPr>
                <w:rFonts w:cstheme="minorHAnsi"/>
                <w:sz w:val="20"/>
                <w:szCs w:val="20"/>
              </w:rPr>
              <w:t>, Salesforce</w:t>
            </w:r>
          </w:p>
          <w:p w14:paraId="09CBCD65" w14:textId="77777777" w:rsidR="000B03A8" w:rsidRPr="001E3328" w:rsidRDefault="000B03A8" w:rsidP="00AF0105">
            <w:pPr>
              <w:rPr>
                <w:rFonts w:cstheme="minorHAnsi"/>
                <w:sz w:val="20"/>
                <w:szCs w:val="20"/>
              </w:rPr>
            </w:pPr>
          </w:p>
        </w:tc>
        <w:tc>
          <w:tcPr>
            <w:tcW w:w="1558" w:type="dxa"/>
            <w:vAlign w:val="center"/>
          </w:tcPr>
          <w:p w14:paraId="6A9345CD" w14:textId="70C8A343" w:rsidR="000B03A8" w:rsidRPr="00D13E15" w:rsidRDefault="000B03A8" w:rsidP="00AF0105">
            <w:pPr>
              <w:jc w:val="center"/>
              <w:rPr>
                <w:rFonts w:cstheme="minorHAnsi"/>
                <w:b/>
                <w:bCs/>
                <w:sz w:val="20"/>
                <w:szCs w:val="20"/>
              </w:rPr>
            </w:pPr>
            <w:r w:rsidRPr="00D13E15">
              <w:rPr>
                <w:rFonts w:cstheme="minorHAnsi"/>
                <w:b/>
                <w:bCs/>
                <w:sz w:val="20"/>
                <w:szCs w:val="20"/>
              </w:rPr>
              <w:t>44%</w:t>
            </w:r>
          </w:p>
        </w:tc>
      </w:tr>
    </w:tbl>
    <w:p w14:paraId="54A3C04D" w14:textId="77777777" w:rsidR="000B03A8" w:rsidRDefault="000B03A8" w:rsidP="000B03A8">
      <w:pPr>
        <w:rPr>
          <w:sz w:val="20"/>
          <w:szCs w:val="20"/>
        </w:rPr>
      </w:pPr>
    </w:p>
    <w:p w14:paraId="29153619" w14:textId="15C9661F" w:rsidR="000B03A8" w:rsidRPr="009248C4" w:rsidRDefault="000B03A8" w:rsidP="000B03A8">
      <w:pPr>
        <w:rPr>
          <w:sz w:val="20"/>
          <w:szCs w:val="20"/>
        </w:rPr>
      </w:pPr>
      <w:r>
        <w:rPr>
          <w:sz w:val="20"/>
          <w:szCs w:val="20"/>
        </w:rPr>
        <w:lastRenderedPageBreak/>
        <w:t>It is worth noting that 85% of the identified companies help interpret and make sense of the data they provide</w:t>
      </w:r>
      <w:r w:rsidR="006C0664">
        <w:rPr>
          <w:sz w:val="20"/>
          <w:szCs w:val="20"/>
        </w:rPr>
        <w:t xml:space="preserve"> (Data &amp; Insight Providers, Data Research &amp; Intelligence Partners, Data Solutions)</w:t>
      </w:r>
      <w:r w:rsidR="00577648">
        <w:rPr>
          <w:sz w:val="20"/>
          <w:szCs w:val="20"/>
        </w:rPr>
        <w:t>.</w:t>
      </w:r>
    </w:p>
    <w:p w14:paraId="1C77CC46" w14:textId="77777777" w:rsidR="00D13E15" w:rsidRDefault="00D13E15" w:rsidP="00C07203">
      <w:pPr>
        <w:rPr>
          <w:sz w:val="20"/>
          <w:szCs w:val="20"/>
        </w:rPr>
      </w:pPr>
    </w:p>
    <w:p w14:paraId="2C6CFAE2" w14:textId="072A2ECC" w:rsidR="00F81346" w:rsidRDefault="00F81346" w:rsidP="007F34B2">
      <w:pPr>
        <w:pStyle w:val="Heading2"/>
        <w:rPr>
          <w:b/>
          <w:bCs/>
        </w:rPr>
      </w:pPr>
      <w:r>
        <w:rPr>
          <w:b/>
          <w:bCs/>
        </w:rPr>
        <w:t xml:space="preserve">Examples of </w:t>
      </w:r>
      <w:r w:rsidR="002E4AAB">
        <w:rPr>
          <w:b/>
          <w:bCs/>
        </w:rPr>
        <w:t>company me</w:t>
      </w:r>
      <w:r>
        <w:rPr>
          <w:b/>
          <w:bCs/>
        </w:rPr>
        <w:t>ssaging</w:t>
      </w:r>
    </w:p>
    <w:p w14:paraId="7EF22CAE" w14:textId="42356F77" w:rsidR="00F81346" w:rsidRPr="00CD65DD" w:rsidRDefault="00F81346" w:rsidP="00F81346">
      <w:pPr>
        <w:rPr>
          <w:sz w:val="20"/>
          <w:szCs w:val="20"/>
        </w:rPr>
      </w:pPr>
      <w:r w:rsidRPr="00CD65DD">
        <w:rPr>
          <w:sz w:val="20"/>
          <w:szCs w:val="20"/>
        </w:rPr>
        <w:t xml:space="preserve">Most of website messaging </w:t>
      </w:r>
      <w:r w:rsidR="00DA50BC" w:rsidRPr="00CD65DD">
        <w:rPr>
          <w:sz w:val="20"/>
          <w:szCs w:val="20"/>
        </w:rPr>
        <w:t>is targeted towards</w:t>
      </w:r>
      <w:r w:rsidR="007273D6" w:rsidRPr="00CD65DD">
        <w:rPr>
          <w:sz w:val="20"/>
          <w:szCs w:val="20"/>
        </w:rPr>
        <w:t xml:space="preserve"> potential clients and </w:t>
      </w:r>
      <w:r w:rsidRPr="00CD65DD">
        <w:rPr>
          <w:sz w:val="20"/>
          <w:szCs w:val="20"/>
        </w:rPr>
        <w:t>focuse</w:t>
      </w:r>
      <w:r w:rsidR="00A70732" w:rsidRPr="00CD65DD">
        <w:rPr>
          <w:sz w:val="20"/>
          <w:szCs w:val="20"/>
        </w:rPr>
        <w:t>s on better ROI, conversion, and decision</w:t>
      </w:r>
      <w:r w:rsidR="00854BDF">
        <w:rPr>
          <w:sz w:val="20"/>
          <w:szCs w:val="20"/>
        </w:rPr>
        <w:t>-</w:t>
      </w:r>
      <w:r w:rsidR="00A70732" w:rsidRPr="00CD65DD">
        <w:rPr>
          <w:sz w:val="20"/>
          <w:szCs w:val="20"/>
        </w:rPr>
        <w:t>making</w:t>
      </w:r>
      <w:r w:rsidR="00363C71" w:rsidRPr="00CD65DD">
        <w:rPr>
          <w:sz w:val="20"/>
          <w:szCs w:val="20"/>
        </w:rPr>
        <w:t>:</w:t>
      </w:r>
    </w:p>
    <w:p w14:paraId="0C23F4AF" w14:textId="267C22A9" w:rsidR="004912F7" w:rsidRPr="004912F7" w:rsidRDefault="004912F7" w:rsidP="004912F7">
      <w:pPr>
        <w:ind w:left="720"/>
        <w:rPr>
          <w:i/>
          <w:iCs/>
          <w:sz w:val="20"/>
          <w:szCs w:val="20"/>
        </w:rPr>
      </w:pPr>
      <w:r>
        <w:rPr>
          <w:i/>
          <w:iCs/>
          <w:sz w:val="20"/>
          <w:szCs w:val="20"/>
        </w:rPr>
        <w:t>“</w:t>
      </w:r>
      <w:r w:rsidRPr="004912F7">
        <w:rPr>
          <w:i/>
          <w:iCs/>
          <w:sz w:val="20"/>
          <w:szCs w:val="20"/>
        </w:rPr>
        <w:t>Getting the edge on your competition isn’t just about moving ahead. It’s about digging down and making sense of your data</w:t>
      </w:r>
      <w:r w:rsidR="00D8323C">
        <w:rPr>
          <w:i/>
          <w:iCs/>
          <w:sz w:val="20"/>
          <w:szCs w:val="20"/>
        </w:rPr>
        <w:t>.</w:t>
      </w:r>
      <w:r w:rsidRPr="004912F7">
        <w:rPr>
          <w:i/>
          <w:iCs/>
          <w:sz w:val="20"/>
          <w:szCs w:val="20"/>
        </w:rPr>
        <w:t>”</w:t>
      </w:r>
    </w:p>
    <w:p w14:paraId="5A6E8A15" w14:textId="6A5F7532" w:rsidR="004912F7" w:rsidRPr="00CD65DD" w:rsidRDefault="00D8323C" w:rsidP="004912F7">
      <w:pPr>
        <w:ind w:firstLine="720"/>
        <w:rPr>
          <w:sz w:val="20"/>
          <w:szCs w:val="20"/>
        </w:rPr>
      </w:pPr>
      <w:r w:rsidRPr="00CD65DD">
        <w:rPr>
          <w:sz w:val="20"/>
          <w:szCs w:val="20"/>
          <w:lang w:val="en-CA"/>
        </w:rPr>
        <w:t xml:space="preserve">— </w:t>
      </w:r>
      <w:r w:rsidR="004912F7" w:rsidRPr="00CD65DD">
        <w:rPr>
          <w:sz w:val="20"/>
          <w:szCs w:val="20"/>
        </w:rPr>
        <w:t>Adobe Audience Manager</w:t>
      </w:r>
    </w:p>
    <w:p w14:paraId="03A9C091" w14:textId="77777777" w:rsidR="00714F56" w:rsidRPr="007B1F37" w:rsidRDefault="00714F56" w:rsidP="00083F49">
      <w:pPr>
        <w:rPr>
          <w:sz w:val="20"/>
          <w:szCs w:val="20"/>
        </w:rPr>
      </w:pPr>
    </w:p>
    <w:p w14:paraId="5F3326CA" w14:textId="02415B4C" w:rsidR="00083F49" w:rsidRPr="00083F49" w:rsidRDefault="00083F49" w:rsidP="004A7C74">
      <w:pPr>
        <w:ind w:left="720"/>
        <w:rPr>
          <w:sz w:val="20"/>
          <w:szCs w:val="20"/>
        </w:rPr>
      </w:pPr>
      <w:r w:rsidRPr="00083F49">
        <w:rPr>
          <w:i/>
          <w:iCs/>
          <w:sz w:val="20"/>
          <w:szCs w:val="20"/>
        </w:rPr>
        <w:t>“It is our expertise at extracting models and analytical insights from this data that enables us to drive revenue for your business</w:t>
      </w:r>
      <w:r w:rsidR="00312B97">
        <w:rPr>
          <w:i/>
          <w:iCs/>
          <w:sz w:val="20"/>
          <w:szCs w:val="20"/>
        </w:rPr>
        <w:t>.</w:t>
      </w:r>
      <w:r w:rsidRPr="00083F49">
        <w:rPr>
          <w:i/>
          <w:iCs/>
          <w:sz w:val="20"/>
          <w:szCs w:val="20"/>
        </w:rPr>
        <w:t xml:space="preserve">” </w:t>
      </w:r>
    </w:p>
    <w:p w14:paraId="4863F277" w14:textId="6B1FF95F" w:rsidR="00083F49" w:rsidRPr="007B1F37" w:rsidRDefault="00D8323C" w:rsidP="004A7C74">
      <w:pPr>
        <w:ind w:firstLine="720"/>
        <w:rPr>
          <w:sz w:val="20"/>
          <w:szCs w:val="20"/>
        </w:rPr>
      </w:pPr>
      <w:r>
        <w:rPr>
          <w:sz w:val="20"/>
          <w:szCs w:val="20"/>
        </w:rPr>
        <w:t xml:space="preserve">— </w:t>
      </w:r>
      <w:proofErr w:type="spellStart"/>
      <w:r w:rsidR="00083F49" w:rsidRPr="00083F49">
        <w:rPr>
          <w:sz w:val="20"/>
          <w:szCs w:val="20"/>
        </w:rPr>
        <w:t>InfoCanada</w:t>
      </w:r>
      <w:proofErr w:type="spellEnd"/>
    </w:p>
    <w:p w14:paraId="721ABCE8" w14:textId="77777777" w:rsidR="00714F56" w:rsidRPr="007B1F37" w:rsidRDefault="00714F56" w:rsidP="00714F56">
      <w:pPr>
        <w:rPr>
          <w:b/>
          <w:bCs/>
          <w:i/>
          <w:iCs/>
          <w:sz w:val="20"/>
          <w:szCs w:val="20"/>
        </w:rPr>
      </w:pPr>
    </w:p>
    <w:p w14:paraId="43547AC5" w14:textId="7827AF73" w:rsidR="00714F56" w:rsidRPr="00714F56" w:rsidRDefault="00714F56" w:rsidP="004A7C74">
      <w:pPr>
        <w:ind w:left="720"/>
        <w:rPr>
          <w:sz w:val="20"/>
          <w:szCs w:val="20"/>
        </w:rPr>
      </w:pPr>
      <w:r w:rsidRPr="00714F56">
        <w:rPr>
          <w:i/>
          <w:iCs/>
          <w:sz w:val="20"/>
          <w:szCs w:val="20"/>
        </w:rPr>
        <w:t>“We are on a mission to help organizations leverage the power of our data and identity solutions to deliver innovative products</w:t>
      </w:r>
      <w:r w:rsidR="00D8323C">
        <w:rPr>
          <w:i/>
          <w:iCs/>
          <w:sz w:val="20"/>
          <w:szCs w:val="20"/>
          <w:lang w:val="en-CA"/>
        </w:rPr>
        <w:t>.</w:t>
      </w:r>
      <w:r w:rsidRPr="00714F56">
        <w:rPr>
          <w:i/>
          <w:iCs/>
          <w:sz w:val="20"/>
          <w:szCs w:val="20"/>
        </w:rPr>
        <w:t>”</w:t>
      </w:r>
    </w:p>
    <w:p w14:paraId="084F4FEA" w14:textId="44AE952B" w:rsidR="00714F56" w:rsidRPr="00083F49" w:rsidRDefault="00D8323C" w:rsidP="004A7C74">
      <w:pPr>
        <w:ind w:firstLine="720"/>
        <w:rPr>
          <w:sz w:val="20"/>
          <w:szCs w:val="20"/>
        </w:rPr>
      </w:pPr>
      <w:r>
        <w:rPr>
          <w:sz w:val="20"/>
          <w:szCs w:val="20"/>
          <w:lang w:val="en-CA"/>
        </w:rPr>
        <w:t xml:space="preserve">— </w:t>
      </w:r>
      <w:proofErr w:type="spellStart"/>
      <w:r w:rsidR="00714F56" w:rsidRPr="00714F56">
        <w:rPr>
          <w:sz w:val="20"/>
          <w:szCs w:val="20"/>
        </w:rPr>
        <w:t>Liveramp</w:t>
      </w:r>
      <w:proofErr w:type="spellEnd"/>
    </w:p>
    <w:p w14:paraId="2955A27D" w14:textId="77777777" w:rsidR="00714F56" w:rsidRPr="007B1F37" w:rsidRDefault="00714F56" w:rsidP="00083F49">
      <w:pPr>
        <w:rPr>
          <w:b/>
          <w:bCs/>
          <w:sz w:val="20"/>
          <w:szCs w:val="20"/>
        </w:rPr>
      </w:pPr>
    </w:p>
    <w:p w14:paraId="770FEAC9" w14:textId="4AAEE13A" w:rsidR="00083F49" w:rsidRPr="00083F49" w:rsidRDefault="00083F49" w:rsidP="004A7C74">
      <w:pPr>
        <w:ind w:left="720"/>
        <w:rPr>
          <w:sz w:val="20"/>
          <w:szCs w:val="20"/>
        </w:rPr>
      </w:pPr>
      <w:r w:rsidRPr="00083F49">
        <w:rPr>
          <w:sz w:val="20"/>
          <w:szCs w:val="20"/>
        </w:rPr>
        <w:t>“</w:t>
      </w:r>
      <w:r w:rsidRPr="00083F49">
        <w:rPr>
          <w:i/>
          <w:iCs/>
          <w:sz w:val="20"/>
          <w:szCs w:val="20"/>
        </w:rPr>
        <w:t>We have a deep commitment to evidence-based decision</w:t>
      </w:r>
      <w:r w:rsidR="00854BDF">
        <w:rPr>
          <w:i/>
          <w:iCs/>
          <w:sz w:val="20"/>
          <w:szCs w:val="20"/>
        </w:rPr>
        <w:t>-</w:t>
      </w:r>
      <w:r w:rsidRPr="00083F49">
        <w:rPr>
          <w:i/>
          <w:iCs/>
          <w:sz w:val="20"/>
          <w:szCs w:val="20"/>
        </w:rPr>
        <w:t>making for one reason, to help you achieve results</w:t>
      </w:r>
      <w:r w:rsidR="00D8323C">
        <w:rPr>
          <w:i/>
          <w:iCs/>
          <w:sz w:val="20"/>
          <w:szCs w:val="20"/>
          <w:lang w:val="en-CA"/>
        </w:rPr>
        <w:t>.</w:t>
      </w:r>
      <w:r w:rsidRPr="00083F49">
        <w:rPr>
          <w:sz w:val="20"/>
          <w:szCs w:val="20"/>
        </w:rPr>
        <w:t>”</w:t>
      </w:r>
    </w:p>
    <w:p w14:paraId="3C71C062" w14:textId="789D5C92" w:rsidR="00DA50BC" w:rsidRPr="007B1F37" w:rsidRDefault="00D8323C" w:rsidP="004110F3">
      <w:pPr>
        <w:ind w:firstLine="720"/>
        <w:rPr>
          <w:sz w:val="20"/>
          <w:szCs w:val="20"/>
        </w:rPr>
      </w:pPr>
      <w:r>
        <w:rPr>
          <w:sz w:val="20"/>
          <w:szCs w:val="20"/>
          <w:lang w:val="en-CA"/>
        </w:rPr>
        <w:t xml:space="preserve">— </w:t>
      </w:r>
      <w:r w:rsidR="00083F49" w:rsidRPr="00083F49">
        <w:rPr>
          <w:sz w:val="20"/>
          <w:szCs w:val="20"/>
        </w:rPr>
        <w:t>Environics Analytics</w:t>
      </w:r>
    </w:p>
    <w:p w14:paraId="6E36B6DB" w14:textId="77777777" w:rsidR="00837428" w:rsidRDefault="00837428" w:rsidP="00837428"/>
    <w:p w14:paraId="515CC9A6" w14:textId="1F54C5E0" w:rsidR="00837428" w:rsidRDefault="00A2519F" w:rsidP="00837428">
      <w:pPr>
        <w:pStyle w:val="Heading2"/>
        <w:rPr>
          <w:b/>
          <w:bCs/>
        </w:rPr>
      </w:pPr>
      <w:r>
        <w:rPr>
          <w:b/>
          <w:bCs/>
        </w:rPr>
        <w:t xml:space="preserve">Examples </w:t>
      </w:r>
      <w:r w:rsidR="00993AAB">
        <w:rPr>
          <w:b/>
          <w:bCs/>
        </w:rPr>
        <w:t xml:space="preserve">that </w:t>
      </w:r>
      <w:r w:rsidR="002E4AAB">
        <w:rPr>
          <w:b/>
          <w:bCs/>
        </w:rPr>
        <w:t>address fairness and inclusion</w:t>
      </w:r>
    </w:p>
    <w:p w14:paraId="1E28C831" w14:textId="5382CAFA" w:rsidR="00B9272A" w:rsidRPr="001A621A" w:rsidRDefault="00B9272A" w:rsidP="00EE474A">
      <w:pPr>
        <w:rPr>
          <w:sz w:val="20"/>
          <w:szCs w:val="20"/>
        </w:rPr>
      </w:pPr>
      <w:r w:rsidRPr="001A621A">
        <w:rPr>
          <w:b/>
          <w:sz w:val="20"/>
          <w:szCs w:val="20"/>
        </w:rPr>
        <w:t xml:space="preserve">Nielsen: </w:t>
      </w:r>
      <w:r w:rsidR="00EC5610" w:rsidRPr="001A621A">
        <w:rPr>
          <w:sz w:val="20"/>
          <w:szCs w:val="20"/>
        </w:rPr>
        <w:t>In a</w:t>
      </w:r>
      <w:r w:rsidR="0054650F" w:rsidRPr="001A621A">
        <w:rPr>
          <w:sz w:val="20"/>
          <w:szCs w:val="20"/>
        </w:rPr>
        <w:t xml:space="preserve"> </w:t>
      </w:r>
      <w:hyperlink r:id="rId28" w:history="1">
        <w:r w:rsidR="0054650F" w:rsidRPr="001A621A">
          <w:rPr>
            <w:rStyle w:val="Hyperlink"/>
            <w:sz w:val="20"/>
            <w:szCs w:val="20"/>
          </w:rPr>
          <w:t>2019 article</w:t>
        </w:r>
      </w:hyperlink>
      <w:r w:rsidR="00EC5610" w:rsidRPr="001A621A">
        <w:rPr>
          <w:sz w:val="20"/>
          <w:szCs w:val="20"/>
        </w:rPr>
        <w:t xml:space="preserve">, </w:t>
      </w:r>
      <w:r w:rsidR="0054650F" w:rsidRPr="001A621A">
        <w:rPr>
          <w:sz w:val="20"/>
          <w:szCs w:val="20"/>
        </w:rPr>
        <w:t xml:space="preserve">Nielsen </w:t>
      </w:r>
      <w:r w:rsidR="00B87185" w:rsidRPr="001A621A">
        <w:rPr>
          <w:sz w:val="20"/>
          <w:szCs w:val="20"/>
        </w:rPr>
        <w:t xml:space="preserve">CEO </w:t>
      </w:r>
      <w:r w:rsidR="00EC5610" w:rsidRPr="001A621A">
        <w:rPr>
          <w:sz w:val="20"/>
          <w:szCs w:val="20"/>
        </w:rPr>
        <w:t>David Kenney</w:t>
      </w:r>
      <w:r w:rsidR="00B87185" w:rsidRPr="001A621A">
        <w:rPr>
          <w:sz w:val="20"/>
          <w:szCs w:val="20"/>
        </w:rPr>
        <w:t xml:space="preserve"> </w:t>
      </w:r>
      <w:r w:rsidR="006A09B4" w:rsidRPr="001A621A">
        <w:rPr>
          <w:sz w:val="20"/>
          <w:szCs w:val="20"/>
        </w:rPr>
        <w:t xml:space="preserve">stated that </w:t>
      </w:r>
      <w:r w:rsidR="0054650F" w:rsidRPr="001A621A">
        <w:rPr>
          <w:sz w:val="20"/>
          <w:szCs w:val="20"/>
        </w:rPr>
        <w:t>the company</w:t>
      </w:r>
      <w:r w:rsidR="006A09B4" w:rsidRPr="001A621A">
        <w:rPr>
          <w:sz w:val="20"/>
          <w:szCs w:val="20"/>
        </w:rPr>
        <w:t xml:space="preserve"> employs trusted and fair data science principles, spending millions to ensure that every person is represented in measurements. Moreover, </w:t>
      </w:r>
      <w:r w:rsidR="000F6B7D" w:rsidRPr="001A621A">
        <w:rPr>
          <w:sz w:val="20"/>
          <w:szCs w:val="20"/>
        </w:rPr>
        <w:t xml:space="preserve">Nielsen has </w:t>
      </w:r>
      <w:hyperlink r:id="rId29" w:history="1">
        <w:r w:rsidR="000F6B7D" w:rsidRPr="001A621A">
          <w:rPr>
            <w:rStyle w:val="Hyperlink"/>
            <w:sz w:val="20"/>
            <w:szCs w:val="20"/>
          </w:rPr>
          <w:t xml:space="preserve">conducted studies </w:t>
        </w:r>
        <w:r w:rsidR="00454A20" w:rsidRPr="001A621A">
          <w:rPr>
            <w:rStyle w:val="Hyperlink"/>
            <w:sz w:val="20"/>
            <w:szCs w:val="20"/>
          </w:rPr>
          <w:t>and published reports</w:t>
        </w:r>
      </w:hyperlink>
      <w:r w:rsidR="00454A20" w:rsidRPr="001A621A">
        <w:rPr>
          <w:sz w:val="20"/>
          <w:szCs w:val="20"/>
        </w:rPr>
        <w:t xml:space="preserve"> on consumers with disabilities</w:t>
      </w:r>
      <w:r w:rsidR="003C03C7" w:rsidRPr="001A621A">
        <w:rPr>
          <w:sz w:val="20"/>
          <w:szCs w:val="20"/>
        </w:rPr>
        <w:t>, some of which are available in Braille</w:t>
      </w:r>
      <w:r w:rsidR="00454A20" w:rsidRPr="001A621A">
        <w:rPr>
          <w:sz w:val="20"/>
          <w:szCs w:val="20"/>
        </w:rPr>
        <w:t>.</w:t>
      </w:r>
    </w:p>
    <w:p w14:paraId="4A001721" w14:textId="2D414796" w:rsidR="005760BD" w:rsidRPr="001A621A" w:rsidRDefault="00010FB3" w:rsidP="00EE474A">
      <w:pPr>
        <w:rPr>
          <w:sz w:val="20"/>
          <w:szCs w:val="20"/>
        </w:rPr>
      </w:pPr>
      <w:r w:rsidRPr="001A621A">
        <w:rPr>
          <w:b/>
          <w:sz w:val="20"/>
          <w:szCs w:val="20"/>
        </w:rPr>
        <w:t>Ipsos:</w:t>
      </w:r>
      <w:r w:rsidRPr="001A621A">
        <w:rPr>
          <w:sz w:val="20"/>
          <w:szCs w:val="20"/>
        </w:rPr>
        <w:t xml:space="preserve"> </w:t>
      </w:r>
      <w:r w:rsidR="0037096F" w:rsidRPr="001A621A">
        <w:rPr>
          <w:sz w:val="20"/>
          <w:szCs w:val="20"/>
        </w:rPr>
        <w:t>I</w:t>
      </w:r>
      <w:r w:rsidR="00A74C16" w:rsidRPr="001A621A">
        <w:rPr>
          <w:sz w:val="20"/>
          <w:szCs w:val="20"/>
        </w:rPr>
        <w:t>n an</w:t>
      </w:r>
      <w:r w:rsidR="0037096F" w:rsidRPr="001A621A">
        <w:rPr>
          <w:sz w:val="20"/>
          <w:szCs w:val="20"/>
        </w:rPr>
        <w:t xml:space="preserve"> </w:t>
      </w:r>
      <w:hyperlink r:id="rId30" w:history="1">
        <w:r w:rsidR="0037096F" w:rsidRPr="001A621A">
          <w:rPr>
            <w:rStyle w:val="Hyperlink"/>
            <w:sz w:val="20"/>
            <w:szCs w:val="20"/>
          </w:rPr>
          <w:t>article</w:t>
        </w:r>
      </w:hyperlink>
      <w:r w:rsidR="0037096F" w:rsidRPr="001A621A">
        <w:rPr>
          <w:sz w:val="20"/>
          <w:szCs w:val="20"/>
        </w:rPr>
        <w:t xml:space="preserve"> that details the </w:t>
      </w:r>
      <w:r w:rsidR="00FF4F8A" w:rsidRPr="001A621A">
        <w:rPr>
          <w:sz w:val="20"/>
          <w:szCs w:val="20"/>
        </w:rPr>
        <w:t xml:space="preserve">characteristics and </w:t>
      </w:r>
      <w:r w:rsidR="0037096F" w:rsidRPr="001A621A">
        <w:rPr>
          <w:sz w:val="20"/>
          <w:szCs w:val="20"/>
        </w:rPr>
        <w:t>risks of Big Data</w:t>
      </w:r>
      <w:r w:rsidR="00A74C16" w:rsidRPr="001A621A">
        <w:rPr>
          <w:sz w:val="20"/>
          <w:szCs w:val="20"/>
        </w:rPr>
        <w:t>, Ipsos</w:t>
      </w:r>
      <w:r w:rsidR="0037096F" w:rsidRPr="001A621A">
        <w:rPr>
          <w:sz w:val="20"/>
          <w:szCs w:val="20"/>
        </w:rPr>
        <w:t xml:space="preserve"> </w:t>
      </w:r>
      <w:r w:rsidR="00A74C16" w:rsidRPr="001A621A">
        <w:rPr>
          <w:sz w:val="20"/>
          <w:szCs w:val="20"/>
        </w:rPr>
        <w:t>declared</w:t>
      </w:r>
      <w:r w:rsidR="0037096F" w:rsidRPr="001A621A">
        <w:rPr>
          <w:sz w:val="20"/>
          <w:szCs w:val="20"/>
        </w:rPr>
        <w:t xml:space="preserve"> that they are c</w:t>
      </w:r>
      <w:r w:rsidRPr="001A621A">
        <w:rPr>
          <w:sz w:val="20"/>
          <w:szCs w:val="20"/>
        </w:rPr>
        <w:t>areful not to mistake size for representativeness</w:t>
      </w:r>
      <w:r w:rsidR="00997BE4" w:rsidRPr="001A621A">
        <w:rPr>
          <w:sz w:val="20"/>
          <w:szCs w:val="20"/>
        </w:rPr>
        <w:t xml:space="preserve"> in data sets. Ipsos also published a </w:t>
      </w:r>
      <w:hyperlink r:id="rId31" w:history="1">
        <w:r w:rsidR="00E23C57" w:rsidRPr="001A621A">
          <w:rPr>
            <w:rStyle w:val="Hyperlink"/>
            <w:sz w:val="20"/>
            <w:szCs w:val="20"/>
          </w:rPr>
          <w:t>study on home access for people with disabilities in the UK</w:t>
        </w:r>
      </w:hyperlink>
      <w:r w:rsidR="00E23C57" w:rsidRPr="001A621A">
        <w:rPr>
          <w:sz w:val="20"/>
          <w:szCs w:val="20"/>
        </w:rPr>
        <w:t>.</w:t>
      </w:r>
    </w:p>
    <w:p w14:paraId="0605A097" w14:textId="77777777" w:rsidR="009B0A52" w:rsidRPr="001A621A" w:rsidRDefault="002F3A8A" w:rsidP="00EE474A">
      <w:pPr>
        <w:rPr>
          <w:sz w:val="20"/>
          <w:szCs w:val="20"/>
        </w:rPr>
      </w:pPr>
      <w:r w:rsidRPr="001A621A">
        <w:rPr>
          <w:b/>
          <w:sz w:val="20"/>
          <w:szCs w:val="20"/>
        </w:rPr>
        <w:t xml:space="preserve">Salesforce: </w:t>
      </w:r>
      <w:r w:rsidRPr="001A621A">
        <w:rPr>
          <w:sz w:val="20"/>
          <w:szCs w:val="20"/>
        </w:rPr>
        <w:t>Sale</w:t>
      </w:r>
      <w:r w:rsidR="008002A4" w:rsidRPr="001A621A">
        <w:rPr>
          <w:sz w:val="20"/>
          <w:szCs w:val="20"/>
        </w:rPr>
        <w:t xml:space="preserve">sforce’s </w:t>
      </w:r>
      <w:hyperlink r:id="rId32" w:history="1">
        <w:r w:rsidR="008F7C63" w:rsidRPr="001A621A">
          <w:rPr>
            <w:rStyle w:val="Hyperlink"/>
            <w:sz w:val="20"/>
            <w:szCs w:val="20"/>
          </w:rPr>
          <w:t>dedicated webpage on AI ethics</w:t>
        </w:r>
      </w:hyperlink>
      <w:r w:rsidR="008F7C63" w:rsidRPr="001A621A">
        <w:rPr>
          <w:sz w:val="20"/>
          <w:szCs w:val="20"/>
        </w:rPr>
        <w:t xml:space="preserve"> </w:t>
      </w:r>
      <w:r w:rsidR="00B12B02" w:rsidRPr="001A621A">
        <w:rPr>
          <w:sz w:val="20"/>
          <w:szCs w:val="20"/>
        </w:rPr>
        <w:t xml:space="preserve">communicates their stance of ensuring that AI is safe and inclusive for all. </w:t>
      </w:r>
      <w:r w:rsidR="005E7CF7" w:rsidRPr="001A621A">
        <w:rPr>
          <w:sz w:val="20"/>
          <w:szCs w:val="20"/>
        </w:rPr>
        <w:t xml:space="preserve">To achieve this, Salesforce tests models with diverse data sets, and has hired a </w:t>
      </w:r>
      <w:hyperlink r:id="rId33" w:history="1">
        <w:r w:rsidR="00174265" w:rsidRPr="001A621A">
          <w:rPr>
            <w:rStyle w:val="Hyperlink"/>
            <w:sz w:val="20"/>
            <w:szCs w:val="20"/>
          </w:rPr>
          <w:t xml:space="preserve">Chief Ethical and Humane Use </w:t>
        </w:r>
        <w:r w:rsidR="006549C0" w:rsidRPr="001A621A">
          <w:rPr>
            <w:rStyle w:val="Hyperlink"/>
            <w:sz w:val="20"/>
            <w:szCs w:val="20"/>
          </w:rPr>
          <w:t>O</w:t>
        </w:r>
        <w:r w:rsidR="00174265" w:rsidRPr="001A621A">
          <w:rPr>
            <w:rStyle w:val="Hyperlink"/>
            <w:sz w:val="20"/>
            <w:szCs w:val="20"/>
          </w:rPr>
          <w:t>fficer</w:t>
        </w:r>
      </w:hyperlink>
      <w:r w:rsidR="00270345" w:rsidRPr="001A621A">
        <w:rPr>
          <w:sz w:val="20"/>
          <w:szCs w:val="20"/>
        </w:rPr>
        <w:t xml:space="preserve"> to develop a strategic framework for the ethical and </w:t>
      </w:r>
      <w:r w:rsidR="009B0A52" w:rsidRPr="001A621A">
        <w:rPr>
          <w:sz w:val="20"/>
          <w:szCs w:val="20"/>
        </w:rPr>
        <w:t>humane use of technology.</w:t>
      </w:r>
    </w:p>
    <w:p w14:paraId="707170BB" w14:textId="3B8C6B85" w:rsidR="00BB3F87" w:rsidRPr="001A621A" w:rsidRDefault="00287349" w:rsidP="00EE474A">
      <w:pPr>
        <w:rPr>
          <w:sz w:val="20"/>
          <w:szCs w:val="20"/>
        </w:rPr>
      </w:pPr>
      <w:r w:rsidRPr="001A621A">
        <w:rPr>
          <w:b/>
          <w:sz w:val="20"/>
          <w:szCs w:val="20"/>
        </w:rPr>
        <w:t>Neustar:</w:t>
      </w:r>
      <w:r w:rsidR="00174265" w:rsidRPr="001A621A">
        <w:rPr>
          <w:b/>
          <w:sz w:val="20"/>
          <w:szCs w:val="20"/>
        </w:rPr>
        <w:t xml:space="preserve"> </w:t>
      </w:r>
      <w:r w:rsidR="0053667D" w:rsidRPr="001A621A">
        <w:rPr>
          <w:sz w:val="20"/>
          <w:szCs w:val="20"/>
        </w:rPr>
        <w:t xml:space="preserve">Neustar </w:t>
      </w:r>
      <w:hyperlink r:id="rId34" w:history="1">
        <w:r w:rsidR="00E4456D" w:rsidRPr="001A621A">
          <w:rPr>
            <w:rStyle w:val="Hyperlink"/>
            <w:sz w:val="20"/>
            <w:szCs w:val="20"/>
          </w:rPr>
          <w:t>communicated</w:t>
        </w:r>
        <w:r w:rsidR="0053667D" w:rsidRPr="001A621A">
          <w:rPr>
            <w:rStyle w:val="Hyperlink"/>
            <w:sz w:val="20"/>
            <w:szCs w:val="20"/>
          </w:rPr>
          <w:t xml:space="preserve"> the findings</w:t>
        </w:r>
      </w:hyperlink>
      <w:r w:rsidR="0053667D" w:rsidRPr="001A621A">
        <w:rPr>
          <w:sz w:val="20"/>
          <w:szCs w:val="20"/>
        </w:rPr>
        <w:t xml:space="preserve"> of a Federal Trade Commission report on </w:t>
      </w:r>
      <w:r w:rsidR="00E4456D" w:rsidRPr="001A621A">
        <w:rPr>
          <w:sz w:val="20"/>
          <w:szCs w:val="20"/>
        </w:rPr>
        <w:t xml:space="preserve">inclusion and exclusion of Big Data, </w:t>
      </w:r>
      <w:r w:rsidR="003D6F8C" w:rsidRPr="001A621A">
        <w:rPr>
          <w:sz w:val="20"/>
          <w:szCs w:val="20"/>
        </w:rPr>
        <w:t>and addressed questions that marketers should consider</w:t>
      </w:r>
      <w:r w:rsidR="00BC5A15" w:rsidRPr="001A621A">
        <w:rPr>
          <w:sz w:val="20"/>
          <w:szCs w:val="20"/>
        </w:rPr>
        <w:t xml:space="preserve"> in</w:t>
      </w:r>
      <w:r w:rsidR="00CB1536" w:rsidRPr="001A621A">
        <w:rPr>
          <w:sz w:val="20"/>
          <w:szCs w:val="20"/>
        </w:rPr>
        <w:t xml:space="preserve"> regard</w:t>
      </w:r>
      <w:r w:rsidR="00BC5A15" w:rsidRPr="001A621A">
        <w:rPr>
          <w:sz w:val="20"/>
          <w:szCs w:val="20"/>
        </w:rPr>
        <w:t>s to</w:t>
      </w:r>
      <w:r w:rsidR="00CB1536" w:rsidRPr="001A621A">
        <w:rPr>
          <w:sz w:val="20"/>
          <w:szCs w:val="20"/>
        </w:rPr>
        <w:t xml:space="preserve"> the </w:t>
      </w:r>
      <w:r w:rsidR="009A399D" w:rsidRPr="001A621A">
        <w:rPr>
          <w:sz w:val="20"/>
          <w:szCs w:val="20"/>
        </w:rPr>
        <w:t xml:space="preserve">representativeness, </w:t>
      </w:r>
      <w:r w:rsidR="00CB1536" w:rsidRPr="001A621A">
        <w:rPr>
          <w:sz w:val="20"/>
          <w:szCs w:val="20"/>
        </w:rPr>
        <w:t xml:space="preserve">accuracy, bias, </w:t>
      </w:r>
      <w:r w:rsidR="009A399D" w:rsidRPr="001A621A">
        <w:rPr>
          <w:sz w:val="20"/>
          <w:szCs w:val="20"/>
        </w:rPr>
        <w:t xml:space="preserve">and fairness of </w:t>
      </w:r>
      <w:r w:rsidR="00E96AEE" w:rsidRPr="001A621A">
        <w:rPr>
          <w:sz w:val="20"/>
          <w:szCs w:val="20"/>
        </w:rPr>
        <w:t>the data they use</w:t>
      </w:r>
      <w:r w:rsidR="0043417D" w:rsidRPr="001A621A">
        <w:rPr>
          <w:sz w:val="20"/>
          <w:szCs w:val="20"/>
        </w:rPr>
        <w:t>.</w:t>
      </w:r>
    </w:p>
    <w:p w14:paraId="3767695A" w14:textId="77777777" w:rsidR="00993AAB" w:rsidRPr="001A621A" w:rsidRDefault="00993AAB" w:rsidP="00993AAB">
      <w:pPr>
        <w:rPr>
          <w:sz w:val="20"/>
          <w:szCs w:val="20"/>
        </w:rPr>
      </w:pPr>
      <w:r w:rsidRPr="001A621A">
        <w:rPr>
          <w:b/>
          <w:sz w:val="20"/>
          <w:szCs w:val="20"/>
        </w:rPr>
        <w:lastRenderedPageBreak/>
        <w:t>Maru/Blue</w:t>
      </w:r>
      <w:r w:rsidRPr="00C77CC8">
        <w:rPr>
          <w:b/>
          <w:bCs/>
          <w:sz w:val="20"/>
          <w:szCs w:val="20"/>
        </w:rPr>
        <w:t>:</w:t>
      </w:r>
      <w:r w:rsidRPr="001A621A">
        <w:rPr>
          <w:sz w:val="20"/>
          <w:szCs w:val="20"/>
        </w:rPr>
        <w:t xml:space="preserve"> The company boasts reliable and representative insights through their </w:t>
      </w:r>
      <w:hyperlink r:id="rId35" w:history="1">
        <w:r w:rsidRPr="001A621A">
          <w:rPr>
            <w:rStyle w:val="Hyperlink"/>
            <w:sz w:val="20"/>
            <w:szCs w:val="20"/>
          </w:rPr>
          <w:t>patient ailment communities</w:t>
        </w:r>
      </w:hyperlink>
      <w:r w:rsidRPr="001A621A">
        <w:rPr>
          <w:sz w:val="20"/>
          <w:szCs w:val="20"/>
        </w:rPr>
        <w:t xml:space="preserve">, which provide access to information on people with very specific health concerns. </w:t>
      </w:r>
    </w:p>
    <w:p w14:paraId="36BD3EFF" w14:textId="77777777" w:rsidR="004110F3" w:rsidRPr="004110F3" w:rsidRDefault="004110F3" w:rsidP="00837428"/>
    <w:p w14:paraId="3CAE1170" w14:textId="4C1BB6FE" w:rsidR="007F34B2" w:rsidRDefault="007F34B2" w:rsidP="007F34B2">
      <w:pPr>
        <w:pStyle w:val="Heading2"/>
        <w:rPr>
          <w:b/>
          <w:bCs/>
        </w:rPr>
      </w:pPr>
      <w:r>
        <w:rPr>
          <w:b/>
          <w:bCs/>
        </w:rPr>
        <w:t>Takeaways</w:t>
      </w:r>
    </w:p>
    <w:p w14:paraId="59F99AD2" w14:textId="77777777" w:rsidR="009C49F4" w:rsidRPr="00F421ED" w:rsidRDefault="009C49F4" w:rsidP="009C49F4">
      <w:pPr>
        <w:pStyle w:val="ListParagraph"/>
        <w:numPr>
          <w:ilvl w:val="0"/>
          <w:numId w:val="10"/>
        </w:numPr>
        <w:rPr>
          <w:sz w:val="20"/>
          <w:szCs w:val="20"/>
        </w:rPr>
      </w:pPr>
      <w:r w:rsidRPr="00F421ED">
        <w:rPr>
          <w:sz w:val="20"/>
          <w:szCs w:val="20"/>
        </w:rPr>
        <w:t xml:space="preserve">Clients often expect help interpreting data; bias awareness is a needed skill for data service providers </w:t>
      </w:r>
    </w:p>
    <w:p w14:paraId="57B54028" w14:textId="41AEEE60" w:rsidR="009C49F4" w:rsidRPr="00F421ED" w:rsidRDefault="009C49F4" w:rsidP="009C49F4">
      <w:pPr>
        <w:pStyle w:val="ListParagraph"/>
        <w:numPr>
          <w:ilvl w:val="0"/>
          <w:numId w:val="10"/>
        </w:numPr>
        <w:rPr>
          <w:sz w:val="20"/>
          <w:szCs w:val="20"/>
        </w:rPr>
      </w:pPr>
      <w:r w:rsidRPr="00F421ED">
        <w:rPr>
          <w:sz w:val="20"/>
          <w:szCs w:val="20"/>
        </w:rPr>
        <w:t>Most Data Service Provider messaging is focused on appealing to traditional business values (ROI, conversion, better decision</w:t>
      </w:r>
      <w:r w:rsidR="00854BDF">
        <w:rPr>
          <w:sz w:val="20"/>
          <w:szCs w:val="20"/>
        </w:rPr>
        <w:t>-</w:t>
      </w:r>
      <w:r w:rsidRPr="00F421ED">
        <w:rPr>
          <w:sz w:val="20"/>
          <w:szCs w:val="20"/>
        </w:rPr>
        <w:t>making)</w:t>
      </w:r>
    </w:p>
    <w:p w14:paraId="5F6B1E83" w14:textId="73E68B9A" w:rsidR="009C49F4" w:rsidRPr="00CB24EA" w:rsidRDefault="009C49F4" w:rsidP="009C49F4">
      <w:pPr>
        <w:pStyle w:val="ListParagraph"/>
        <w:numPr>
          <w:ilvl w:val="0"/>
          <w:numId w:val="10"/>
        </w:numPr>
        <w:rPr>
          <w:sz w:val="20"/>
          <w:szCs w:val="20"/>
        </w:rPr>
      </w:pPr>
      <w:r w:rsidRPr="00F421ED">
        <w:rPr>
          <w:sz w:val="20"/>
          <w:szCs w:val="20"/>
        </w:rPr>
        <w:t xml:space="preserve">Data privacy and consent are the most common ethical concerns addressed; inclusion is </w:t>
      </w:r>
      <w:r w:rsidR="00D6641B" w:rsidRPr="00544104">
        <w:rPr>
          <w:sz w:val="20"/>
          <w:szCs w:val="20"/>
        </w:rPr>
        <w:t>rarely</w:t>
      </w:r>
      <w:r w:rsidR="00D6641B" w:rsidRPr="00D6641B">
        <w:rPr>
          <w:sz w:val="20"/>
          <w:szCs w:val="20"/>
        </w:rPr>
        <w:t xml:space="preserve"> </w:t>
      </w:r>
      <w:r w:rsidRPr="00CB24EA">
        <w:rPr>
          <w:sz w:val="20"/>
          <w:szCs w:val="20"/>
        </w:rPr>
        <w:t xml:space="preserve">mentioned </w:t>
      </w:r>
    </w:p>
    <w:p w14:paraId="2B7E7B95" w14:textId="5D4BCBEE" w:rsidR="009C49F4" w:rsidRPr="00CB24EA" w:rsidRDefault="009C49F4" w:rsidP="009C49F4">
      <w:pPr>
        <w:pStyle w:val="ListParagraph"/>
        <w:numPr>
          <w:ilvl w:val="0"/>
          <w:numId w:val="10"/>
        </w:numPr>
        <w:rPr>
          <w:sz w:val="20"/>
          <w:szCs w:val="20"/>
        </w:rPr>
      </w:pPr>
      <w:r w:rsidRPr="00CB24EA">
        <w:rPr>
          <w:sz w:val="20"/>
          <w:szCs w:val="20"/>
        </w:rPr>
        <w:t>A proactive stance on inclusion and ethics by data service providers can help educate clients on its business value</w:t>
      </w:r>
      <w:r w:rsidR="00CB24EA">
        <w:rPr>
          <w:sz w:val="20"/>
          <w:szCs w:val="20"/>
        </w:rPr>
        <w:t>s</w:t>
      </w:r>
    </w:p>
    <w:p w14:paraId="2E57BD80" w14:textId="03931073" w:rsidR="009C49F4" w:rsidRPr="00CB24EA" w:rsidRDefault="009C49F4" w:rsidP="009C49F4">
      <w:pPr>
        <w:pStyle w:val="ListParagraph"/>
        <w:numPr>
          <w:ilvl w:val="0"/>
          <w:numId w:val="10"/>
        </w:numPr>
        <w:rPr>
          <w:sz w:val="20"/>
          <w:szCs w:val="20"/>
        </w:rPr>
      </w:pPr>
      <w:r w:rsidRPr="00CB24EA">
        <w:rPr>
          <w:sz w:val="20"/>
          <w:szCs w:val="20"/>
        </w:rPr>
        <w:t>Data Management Platforms that automate data science functions can support inclusion if the platforms are designed inclusively from the start</w:t>
      </w:r>
    </w:p>
    <w:p w14:paraId="4A039F01" w14:textId="55AFBF7E" w:rsidR="008A0344" w:rsidRDefault="008A0344" w:rsidP="00C07203">
      <w:pPr>
        <w:rPr>
          <w:sz w:val="20"/>
          <w:szCs w:val="20"/>
        </w:rPr>
      </w:pPr>
    </w:p>
    <w:p w14:paraId="4B136140" w14:textId="77777777" w:rsidR="00F65F00" w:rsidRDefault="00F65F00">
      <w:pPr>
        <w:rPr>
          <w:rFonts w:asciiTheme="majorHAnsi" w:eastAsiaTheme="majorEastAsia" w:hAnsiTheme="majorHAnsi" w:cstheme="majorBidi"/>
          <w:color w:val="2F5496" w:themeColor="accent1" w:themeShade="BF"/>
          <w:sz w:val="32"/>
          <w:szCs w:val="32"/>
        </w:rPr>
      </w:pPr>
      <w:r>
        <w:br w:type="page"/>
      </w:r>
    </w:p>
    <w:p w14:paraId="6F305176" w14:textId="3E9BD989" w:rsidR="007B1F37" w:rsidRDefault="00606420" w:rsidP="007B1F37">
      <w:pPr>
        <w:pStyle w:val="Heading1"/>
      </w:pPr>
      <w:r>
        <w:lastRenderedPageBreak/>
        <w:t>Addressing Inclusionary Practice in Canadian AI Firms</w:t>
      </w:r>
    </w:p>
    <w:p w14:paraId="38A2C76C" w14:textId="57C9404B" w:rsidR="008A0344" w:rsidRDefault="008A0344" w:rsidP="00C07203">
      <w:pPr>
        <w:rPr>
          <w:sz w:val="20"/>
          <w:szCs w:val="20"/>
        </w:rPr>
      </w:pPr>
    </w:p>
    <w:p w14:paraId="3DD46624" w14:textId="5E802B1C" w:rsidR="007B1F37" w:rsidRDefault="007B1F37" w:rsidP="007B1F37">
      <w:pPr>
        <w:rPr>
          <w:sz w:val="20"/>
          <w:szCs w:val="20"/>
        </w:rPr>
      </w:pPr>
      <w:r w:rsidRPr="008D1A9D">
        <w:rPr>
          <w:sz w:val="20"/>
          <w:szCs w:val="20"/>
        </w:rPr>
        <w:t>This article provides an overview of key findings from an environment</w:t>
      </w:r>
      <w:r w:rsidR="00510488">
        <w:rPr>
          <w:sz w:val="20"/>
          <w:szCs w:val="20"/>
        </w:rPr>
        <w:t>al</w:t>
      </w:r>
      <w:r w:rsidRPr="008D1A9D">
        <w:rPr>
          <w:sz w:val="20"/>
          <w:szCs w:val="20"/>
        </w:rPr>
        <w:t xml:space="preserve"> scan conducted by the We Count team in May 2020. The scan </w:t>
      </w:r>
      <w:r>
        <w:rPr>
          <w:sz w:val="20"/>
          <w:szCs w:val="20"/>
        </w:rPr>
        <w:t>relied</w:t>
      </w:r>
      <w:r w:rsidRPr="008D1A9D">
        <w:rPr>
          <w:sz w:val="20"/>
          <w:szCs w:val="20"/>
        </w:rPr>
        <w:t xml:space="preserve"> on information available through online sources</w:t>
      </w:r>
      <w:r>
        <w:rPr>
          <w:sz w:val="20"/>
          <w:szCs w:val="20"/>
        </w:rPr>
        <w:t xml:space="preserve"> to explore </w:t>
      </w:r>
      <w:r w:rsidRPr="008D1A9D">
        <w:rPr>
          <w:sz w:val="20"/>
          <w:szCs w:val="20"/>
        </w:rPr>
        <w:t>how data ethics are being taught, expressed, and implemented within</w:t>
      </w:r>
      <w:r>
        <w:rPr>
          <w:sz w:val="20"/>
          <w:szCs w:val="20"/>
        </w:rPr>
        <w:t xml:space="preserve"> Canada by three stakeholders in the data ecosystem: Postsecondary </w:t>
      </w:r>
      <w:r w:rsidR="005E50AA">
        <w:rPr>
          <w:sz w:val="20"/>
          <w:szCs w:val="20"/>
        </w:rPr>
        <w:t>e</w:t>
      </w:r>
      <w:r>
        <w:rPr>
          <w:sz w:val="20"/>
          <w:szCs w:val="20"/>
        </w:rPr>
        <w:t xml:space="preserve">ducation (PSE) </w:t>
      </w:r>
      <w:r w:rsidR="00FB6B53">
        <w:rPr>
          <w:sz w:val="20"/>
          <w:szCs w:val="20"/>
        </w:rPr>
        <w:t>I</w:t>
      </w:r>
      <w:r>
        <w:rPr>
          <w:sz w:val="20"/>
          <w:szCs w:val="20"/>
        </w:rPr>
        <w:t xml:space="preserve">nstitutions, </w:t>
      </w:r>
      <w:r w:rsidR="00FB6B53">
        <w:rPr>
          <w:sz w:val="20"/>
          <w:szCs w:val="20"/>
        </w:rPr>
        <w:t>D</w:t>
      </w:r>
      <w:r>
        <w:rPr>
          <w:sz w:val="20"/>
          <w:szCs w:val="20"/>
        </w:rPr>
        <w:t xml:space="preserve">ata </w:t>
      </w:r>
      <w:r w:rsidR="00FB6B53">
        <w:rPr>
          <w:sz w:val="20"/>
          <w:szCs w:val="20"/>
        </w:rPr>
        <w:t>S</w:t>
      </w:r>
      <w:r>
        <w:rPr>
          <w:sz w:val="20"/>
          <w:szCs w:val="20"/>
        </w:rPr>
        <w:t xml:space="preserve">ervice </w:t>
      </w:r>
      <w:r w:rsidR="00FB6B53">
        <w:rPr>
          <w:sz w:val="20"/>
          <w:szCs w:val="20"/>
        </w:rPr>
        <w:t>P</w:t>
      </w:r>
      <w:r>
        <w:rPr>
          <w:sz w:val="20"/>
          <w:szCs w:val="20"/>
        </w:rPr>
        <w:t xml:space="preserve">roviders, and AI </w:t>
      </w:r>
      <w:r w:rsidR="00FB6B53">
        <w:rPr>
          <w:sz w:val="20"/>
          <w:szCs w:val="20"/>
        </w:rPr>
        <w:t>F</w:t>
      </w:r>
      <w:r>
        <w:rPr>
          <w:sz w:val="20"/>
          <w:szCs w:val="20"/>
        </w:rPr>
        <w:t>irms</w:t>
      </w:r>
      <w:r w:rsidRPr="008D1A9D">
        <w:rPr>
          <w:sz w:val="20"/>
          <w:szCs w:val="20"/>
        </w:rPr>
        <w:t>.</w:t>
      </w:r>
      <w:r>
        <w:rPr>
          <w:sz w:val="20"/>
          <w:szCs w:val="20"/>
        </w:rPr>
        <w:t xml:space="preserve"> </w:t>
      </w:r>
    </w:p>
    <w:p w14:paraId="205FE2E9" w14:textId="02B88BB3" w:rsidR="00C5076C" w:rsidRDefault="00C5076C" w:rsidP="007B1F37">
      <w:pPr>
        <w:rPr>
          <w:sz w:val="20"/>
          <w:szCs w:val="20"/>
        </w:rPr>
      </w:pPr>
      <w:r>
        <w:rPr>
          <w:sz w:val="20"/>
          <w:szCs w:val="20"/>
        </w:rPr>
        <w:t xml:space="preserve">The AI </w:t>
      </w:r>
      <w:r w:rsidR="00FB6B53">
        <w:rPr>
          <w:sz w:val="20"/>
          <w:szCs w:val="20"/>
        </w:rPr>
        <w:t>F</w:t>
      </w:r>
      <w:r>
        <w:rPr>
          <w:sz w:val="20"/>
          <w:szCs w:val="20"/>
        </w:rPr>
        <w:t xml:space="preserve">irm </w:t>
      </w:r>
      <w:r w:rsidR="00E62497">
        <w:rPr>
          <w:sz w:val="20"/>
          <w:szCs w:val="20"/>
        </w:rPr>
        <w:t>portion of the environment</w:t>
      </w:r>
      <w:r w:rsidR="00E80090">
        <w:rPr>
          <w:sz w:val="20"/>
          <w:szCs w:val="20"/>
        </w:rPr>
        <w:t>al</w:t>
      </w:r>
      <w:r w:rsidR="00E62497">
        <w:rPr>
          <w:sz w:val="20"/>
          <w:szCs w:val="20"/>
        </w:rPr>
        <w:t xml:space="preserve"> </w:t>
      </w:r>
      <w:r>
        <w:rPr>
          <w:sz w:val="20"/>
          <w:szCs w:val="20"/>
        </w:rPr>
        <w:t xml:space="preserve">scan identified </w:t>
      </w:r>
      <w:r w:rsidR="00431BF0">
        <w:rPr>
          <w:sz w:val="20"/>
          <w:szCs w:val="20"/>
        </w:rPr>
        <w:t xml:space="preserve">40 Canadian AI </w:t>
      </w:r>
      <w:r w:rsidR="00B96DCB">
        <w:rPr>
          <w:sz w:val="20"/>
          <w:szCs w:val="20"/>
        </w:rPr>
        <w:t>F</w:t>
      </w:r>
      <w:r w:rsidR="00431BF0">
        <w:rPr>
          <w:sz w:val="20"/>
          <w:szCs w:val="20"/>
        </w:rPr>
        <w:t>irms and aimed to answer the following question: What is the main messaging communicated by popular AI companies?</w:t>
      </w:r>
    </w:p>
    <w:p w14:paraId="58F0161F" w14:textId="77777777" w:rsidR="006A2E35" w:rsidRDefault="006A2E35" w:rsidP="007B1F37">
      <w:pPr>
        <w:rPr>
          <w:sz w:val="20"/>
          <w:szCs w:val="20"/>
        </w:rPr>
      </w:pPr>
    </w:p>
    <w:p w14:paraId="5ACAE93C" w14:textId="5E48135A" w:rsidR="002F49C2" w:rsidRDefault="002F49C2" w:rsidP="002F49C2">
      <w:pPr>
        <w:pStyle w:val="Heading2"/>
        <w:rPr>
          <w:b/>
          <w:bCs/>
        </w:rPr>
      </w:pPr>
      <w:r w:rsidRPr="000F158D">
        <w:rPr>
          <w:b/>
          <w:bCs/>
        </w:rPr>
        <w:t>Highlights</w:t>
      </w:r>
    </w:p>
    <w:p w14:paraId="680F9006" w14:textId="528B20F0" w:rsidR="003F148A" w:rsidRPr="00F421ED" w:rsidRDefault="00043A3A" w:rsidP="00043A3A">
      <w:pPr>
        <w:pStyle w:val="ListParagraph"/>
        <w:numPr>
          <w:ilvl w:val="0"/>
          <w:numId w:val="11"/>
        </w:numPr>
        <w:rPr>
          <w:sz w:val="20"/>
          <w:szCs w:val="20"/>
        </w:rPr>
      </w:pPr>
      <w:r w:rsidRPr="00F421ED">
        <w:rPr>
          <w:sz w:val="20"/>
          <w:szCs w:val="20"/>
        </w:rPr>
        <w:t xml:space="preserve">16 </w:t>
      </w:r>
      <w:r w:rsidR="00824BE0" w:rsidRPr="00F421ED">
        <w:rPr>
          <w:sz w:val="20"/>
          <w:szCs w:val="20"/>
        </w:rPr>
        <w:t xml:space="preserve">of the </w:t>
      </w:r>
      <w:r w:rsidRPr="00F421ED">
        <w:rPr>
          <w:sz w:val="20"/>
          <w:szCs w:val="20"/>
        </w:rPr>
        <w:t xml:space="preserve">40 </w:t>
      </w:r>
      <w:r w:rsidR="00824BE0" w:rsidRPr="00F421ED">
        <w:rPr>
          <w:sz w:val="20"/>
          <w:szCs w:val="20"/>
        </w:rPr>
        <w:t xml:space="preserve">identified </w:t>
      </w:r>
      <w:r w:rsidRPr="00F421ED">
        <w:rPr>
          <w:sz w:val="20"/>
          <w:szCs w:val="20"/>
        </w:rPr>
        <w:t xml:space="preserve">AI </w:t>
      </w:r>
      <w:r w:rsidR="005E50AA" w:rsidRPr="00F421ED">
        <w:rPr>
          <w:sz w:val="20"/>
          <w:szCs w:val="20"/>
        </w:rPr>
        <w:t>f</w:t>
      </w:r>
      <w:r w:rsidRPr="00F421ED">
        <w:rPr>
          <w:sz w:val="20"/>
          <w:szCs w:val="20"/>
        </w:rPr>
        <w:t xml:space="preserve">irms </w:t>
      </w:r>
      <w:r w:rsidR="00824BE0" w:rsidRPr="00F421ED">
        <w:rPr>
          <w:sz w:val="20"/>
          <w:szCs w:val="20"/>
        </w:rPr>
        <w:t>address ethical concerns</w:t>
      </w:r>
    </w:p>
    <w:p w14:paraId="6F5A0D98" w14:textId="4984AED9" w:rsidR="00824BE0" w:rsidRPr="00F421ED" w:rsidRDefault="002E664C" w:rsidP="00043A3A">
      <w:pPr>
        <w:pStyle w:val="ListParagraph"/>
        <w:numPr>
          <w:ilvl w:val="0"/>
          <w:numId w:val="11"/>
        </w:numPr>
        <w:rPr>
          <w:sz w:val="20"/>
          <w:szCs w:val="20"/>
        </w:rPr>
      </w:pPr>
      <w:r>
        <w:rPr>
          <w:sz w:val="20"/>
          <w:szCs w:val="20"/>
        </w:rPr>
        <w:t>9</w:t>
      </w:r>
      <w:r w:rsidR="00824BE0" w:rsidRPr="00F421ED">
        <w:rPr>
          <w:sz w:val="20"/>
          <w:szCs w:val="20"/>
        </w:rPr>
        <w:t xml:space="preserve"> of the 40 identified AI firms address issues of fairness or inclusion</w:t>
      </w:r>
    </w:p>
    <w:p w14:paraId="083FEFC8" w14:textId="77777777" w:rsidR="00BE56AA" w:rsidRDefault="00BE56AA" w:rsidP="00A1082F"/>
    <w:p w14:paraId="44D4BE6C" w14:textId="47E33E3E" w:rsidR="00A370D1" w:rsidRPr="008140DF" w:rsidRDefault="00826DB0" w:rsidP="008140DF">
      <w:pPr>
        <w:pStyle w:val="Heading2"/>
        <w:rPr>
          <w:b/>
          <w:bCs/>
        </w:rPr>
      </w:pPr>
      <w:r w:rsidRPr="008140DF">
        <w:rPr>
          <w:b/>
          <w:bCs/>
        </w:rPr>
        <w:t xml:space="preserve">A </w:t>
      </w:r>
      <w:r w:rsidR="002E4AAB" w:rsidRPr="008140DF">
        <w:rPr>
          <w:b/>
          <w:bCs/>
        </w:rPr>
        <w:t>focus on business needs</w:t>
      </w:r>
    </w:p>
    <w:p w14:paraId="147FE0F4" w14:textId="666AC14F" w:rsidR="00826DB0" w:rsidRPr="004A39DA" w:rsidRDefault="00EC7EDA" w:rsidP="00826DB0">
      <w:pPr>
        <w:rPr>
          <w:sz w:val="20"/>
          <w:szCs w:val="20"/>
        </w:rPr>
      </w:pPr>
      <w:r>
        <w:rPr>
          <w:sz w:val="20"/>
          <w:szCs w:val="20"/>
        </w:rPr>
        <w:t xml:space="preserve">A </w:t>
      </w:r>
      <w:r w:rsidR="00CD14CE">
        <w:rPr>
          <w:sz w:val="20"/>
          <w:szCs w:val="20"/>
        </w:rPr>
        <w:t>considerable amount</w:t>
      </w:r>
      <w:r>
        <w:rPr>
          <w:sz w:val="20"/>
          <w:szCs w:val="20"/>
        </w:rPr>
        <w:t xml:space="preserve"> of identified AI </w:t>
      </w:r>
      <w:r w:rsidR="00600397">
        <w:rPr>
          <w:sz w:val="20"/>
          <w:szCs w:val="20"/>
        </w:rPr>
        <w:t>F</w:t>
      </w:r>
      <w:r>
        <w:rPr>
          <w:sz w:val="20"/>
          <w:szCs w:val="20"/>
        </w:rPr>
        <w:t xml:space="preserve">irms </w:t>
      </w:r>
      <w:r w:rsidR="0002479E">
        <w:rPr>
          <w:sz w:val="20"/>
          <w:szCs w:val="20"/>
        </w:rPr>
        <w:t>provide</w:t>
      </w:r>
      <w:r w:rsidR="00CD14CE">
        <w:rPr>
          <w:sz w:val="20"/>
          <w:szCs w:val="20"/>
        </w:rPr>
        <w:t xml:space="preserve"> </w:t>
      </w:r>
      <w:r w:rsidR="00863435">
        <w:rPr>
          <w:sz w:val="20"/>
          <w:szCs w:val="20"/>
        </w:rPr>
        <w:t xml:space="preserve">clients </w:t>
      </w:r>
      <w:r w:rsidR="00056976">
        <w:rPr>
          <w:sz w:val="20"/>
          <w:szCs w:val="20"/>
        </w:rPr>
        <w:t xml:space="preserve">with </w:t>
      </w:r>
      <w:r w:rsidR="008549F3">
        <w:rPr>
          <w:sz w:val="20"/>
          <w:szCs w:val="20"/>
        </w:rPr>
        <w:t>services that fulfil</w:t>
      </w:r>
      <w:r>
        <w:rPr>
          <w:sz w:val="20"/>
          <w:szCs w:val="20"/>
        </w:rPr>
        <w:t xml:space="preserve"> </w:t>
      </w:r>
      <w:r w:rsidR="006F504E">
        <w:rPr>
          <w:sz w:val="20"/>
          <w:szCs w:val="20"/>
        </w:rPr>
        <w:t>business</w:t>
      </w:r>
      <w:r w:rsidR="00863435">
        <w:rPr>
          <w:sz w:val="20"/>
          <w:szCs w:val="20"/>
        </w:rPr>
        <w:t xml:space="preserve"> needs</w:t>
      </w:r>
      <w:r w:rsidR="0002479E">
        <w:rPr>
          <w:sz w:val="20"/>
          <w:szCs w:val="20"/>
        </w:rPr>
        <w:t>,</w:t>
      </w:r>
      <w:r w:rsidR="008549F3">
        <w:rPr>
          <w:sz w:val="20"/>
          <w:szCs w:val="20"/>
        </w:rPr>
        <w:t xml:space="preserve"> such as </w:t>
      </w:r>
      <w:r w:rsidR="00153BB0">
        <w:rPr>
          <w:sz w:val="20"/>
          <w:szCs w:val="20"/>
        </w:rPr>
        <w:t xml:space="preserve">providing </w:t>
      </w:r>
      <w:r w:rsidR="00241EB3">
        <w:rPr>
          <w:sz w:val="20"/>
          <w:szCs w:val="20"/>
        </w:rPr>
        <w:t xml:space="preserve">business </w:t>
      </w:r>
      <w:r w:rsidR="008549F3">
        <w:rPr>
          <w:sz w:val="20"/>
          <w:szCs w:val="20"/>
        </w:rPr>
        <w:t xml:space="preserve">intelligence and </w:t>
      </w:r>
      <w:r w:rsidR="00241EB3">
        <w:rPr>
          <w:sz w:val="20"/>
          <w:szCs w:val="20"/>
        </w:rPr>
        <w:t xml:space="preserve">aiding in the </w:t>
      </w:r>
      <w:r w:rsidR="008549F3">
        <w:rPr>
          <w:sz w:val="20"/>
          <w:szCs w:val="20"/>
        </w:rPr>
        <w:t>hiring</w:t>
      </w:r>
      <w:r w:rsidR="00241EB3">
        <w:rPr>
          <w:sz w:val="20"/>
          <w:szCs w:val="20"/>
        </w:rPr>
        <w:t xml:space="preserve"> process</w:t>
      </w:r>
      <w:r w:rsidR="00056976">
        <w:rPr>
          <w:sz w:val="20"/>
          <w:szCs w:val="20"/>
        </w:rPr>
        <w:t>.</w:t>
      </w:r>
      <w:r w:rsidR="00826DB0" w:rsidRPr="004A39DA">
        <w:rPr>
          <w:sz w:val="20"/>
          <w:szCs w:val="20"/>
        </w:rPr>
        <w:t xml:space="preserve"> </w:t>
      </w:r>
      <w:r w:rsidR="008549F3">
        <w:rPr>
          <w:sz w:val="20"/>
          <w:szCs w:val="20"/>
        </w:rPr>
        <w:t xml:space="preserve">The chart below </w:t>
      </w:r>
      <w:r w:rsidR="00397E1F">
        <w:rPr>
          <w:sz w:val="20"/>
          <w:szCs w:val="20"/>
        </w:rPr>
        <w:t xml:space="preserve">details the types of services provided by the identified AI </w:t>
      </w:r>
      <w:r w:rsidR="00600397">
        <w:rPr>
          <w:sz w:val="20"/>
          <w:szCs w:val="20"/>
        </w:rPr>
        <w:t>F</w:t>
      </w:r>
      <w:r w:rsidR="00397E1F">
        <w:rPr>
          <w:sz w:val="20"/>
          <w:szCs w:val="20"/>
        </w:rPr>
        <w:t>irms.</w:t>
      </w:r>
    </w:p>
    <w:p w14:paraId="4D0DD50B" w14:textId="2D0B8706" w:rsidR="00BE56AA" w:rsidRPr="00BE56AA" w:rsidRDefault="0004671F" w:rsidP="00BE56AA">
      <w:pPr>
        <w:rPr>
          <w:b/>
          <w:bCs/>
        </w:rPr>
      </w:pPr>
      <w:r>
        <w:rPr>
          <w:noProof/>
        </w:rPr>
        <w:drawing>
          <wp:inline distT="0" distB="0" distL="0" distR="0" wp14:anchorId="1C30E500" wp14:editId="3B430419">
            <wp:extent cx="5943600" cy="2880360"/>
            <wp:effectExtent l="0" t="0" r="12700" b="15240"/>
            <wp:docPr id="9" name="Chart 9">
              <a:extLst xmlns:a="http://schemas.openxmlformats.org/drawingml/2006/main">
                <a:ext uri="{FF2B5EF4-FFF2-40B4-BE49-F238E27FC236}">
                  <a16:creationId xmlns:a16="http://schemas.microsoft.com/office/drawing/2014/main" id="{DA48433E-5617-854A-9BA6-E88C20EAB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E2C0CB3" w14:textId="77777777" w:rsidR="002F49C2" w:rsidRPr="002F49C2" w:rsidRDefault="002F49C2" w:rsidP="002F49C2"/>
    <w:p w14:paraId="2980F1FF" w14:textId="0D894E2F" w:rsidR="008140DF" w:rsidRDefault="008140DF" w:rsidP="008140DF">
      <w:pPr>
        <w:pStyle w:val="Heading2"/>
        <w:rPr>
          <w:b/>
          <w:bCs/>
        </w:rPr>
      </w:pPr>
      <w:r>
        <w:rPr>
          <w:b/>
          <w:bCs/>
        </w:rPr>
        <w:t xml:space="preserve">Examples of </w:t>
      </w:r>
      <w:r w:rsidR="002E4AAB">
        <w:rPr>
          <w:b/>
          <w:bCs/>
        </w:rPr>
        <w:t>company messaging</w:t>
      </w:r>
    </w:p>
    <w:p w14:paraId="428B66FF" w14:textId="6221A950" w:rsidR="00E50F80" w:rsidRDefault="00E50F80" w:rsidP="00C07203">
      <w:pPr>
        <w:rPr>
          <w:sz w:val="20"/>
          <w:szCs w:val="20"/>
        </w:rPr>
      </w:pPr>
      <w:r>
        <w:rPr>
          <w:sz w:val="20"/>
          <w:szCs w:val="20"/>
        </w:rPr>
        <w:t xml:space="preserve">Many websites position </w:t>
      </w:r>
      <w:r w:rsidR="00461C4A">
        <w:rPr>
          <w:sz w:val="20"/>
          <w:szCs w:val="20"/>
        </w:rPr>
        <w:t>AI as a benefit and solution to human limitations</w:t>
      </w:r>
      <w:r w:rsidR="00795998">
        <w:rPr>
          <w:sz w:val="20"/>
          <w:szCs w:val="20"/>
        </w:rPr>
        <w:t>:</w:t>
      </w:r>
    </w:p>
    <w:p w14:paraId="347E4E9B" w14:textId="406959CC" w:rsidR="005236EC" w:rsidRPr="005236EC" w:rsidRDefault="005236EC" w:rsidP="005236EC">
      <w:pPr>
        <w:ind w:firstLine="720"/>
        <w:rPr>
          <w:sz w:val="20"/>
          <w:szCs w:val="20"/>
        </w:rPr>
      </w:pPr>
      <w:r w:rsidRPr="005236EC">
        <w:rPr>
          <w:i/>
          <w:iCs/>
          <w:sz w:val="20"/>
          <w:szCs w:val="20"/>
        </w:rPr>
        <w:t>“Our AI enablement tools save you time in the necessary steps of labelling data and training AI models</w:t>
      </w:r>
      <w:r w:rsidR="00795998">
        <w:rPr>
          <w:i/>
          <w:iCs/>
          <w:sz w:val="20"/>
          <w:szCs w:val="20"/>
        </w:rPr>
        <w:t>.</w:t>
      </w:r>
      <w:r w:rsidRPr="005236EC">
        <w:rPr>
          <w:i/>
          <w:iCs/>
          <w:sz w:val="20"/>
          <w:szCs w:val="20"/>
        </w:rPr>
        <w:t>”</w:t>
      </w:r>
    </w:p>
    <w:p w14:paraId="6C9A637A" w14:textId="149A355C" w:rsidR="005236EC" w:rsidRPr="005236EC" w:rsidRDefault="00795998" w:rsidP="005236EC">
      <w:pPr>
        <w:ind w:firstLine="720"/>
        <w:rPr>
          <w:sz w:val="20"/>
          <w:szCs w:val="20"/>
        </w:rPr>
      </w:pPr>
      <w:r>
        <w:rPr>
          <w:sz w:val="20"/>
          <w:szCs w:val="20"/>
        </w:rPr>
        <w:t xml:space="preserve">— </w:t>
      </w:r>
      <w:r w:rsidR="005236EC" w:rsidRPr="005236EC">
        <w:rPr>
          <w:sz w:val="20"/>
          <w:szCs w:val="20"/>
        </w:rPr>
        <w:t>Element AI</w:t>
      </w:r>
    </w:p>
    <w:p w14:paraId="5648C344" w14:textId="77777777" w:rsidR="005236EC" w:rsidRDefault="005236EC" w:rsidP="005236EC">
      <w:pPr>
        <w:ind w:left="720"/>
        <w:rPr>
          <w:i/>
          <w:iCs/>
          <w:sz w:val="20"/>
          <w:szCs w:val="20"/>
        </w:rPr>
      </w:pPr>
    </w:p>
    <w:p w14:paraId="58B36033" w14:textId="24A6CAFE" w:rsidR="005236EC" w:rsidRPr="005236EC" w:rsidRDefault="005236EC" w:rsidP="005236EC">
      <w:pPr>
        <w:ind w:left="720"/>
        <w:rPr>
          <w:sz w:val="20"/>
          <w:szCs w:val="20"/>
        </w:rPr>
      </w:pPr>
      <w:r w:rsidRPr="005236EC">
        <w:rPr>
          <w:i/>
          <w:iCs/>
          <w:sz w:val="20"/>
          <w:szCs w:val="20"/>
        </w:rPr>
        <w:t>“We know the complexities of dermatology can be daunting, so we’ve developed a tool to provide you with an instant second opinion</w:t>
      </w:r>
      <w:r w:rsidR="00795998">
        <w:rPr>
          <w:i/>
          <w:iCs/>
          <w:sz w:val="20"/>
          <w:szCs w:val="20"/>
        </w:rPr>
        <w:t>.</w:t>
      </w:r>
      <w:r w:rsidRPr="005236EC">
        <w:rPr>
          <w:i/>
          <w:iCs/>
          <w:sz w:val="20"/>
          <w:szCs w:val="20"/>
        </w:rPr>
        <w:t>”</w:t>
      </w:r>
    </w:p>
    <w:p w14:paraId="747E5EF7" w14:textId="7AFDC5FD" w:rsidR="005236EC" w:rsidRPr="005236EC" w:rsidRDefault="00795998" w:rsidP="005236EC">
      <w:pPr>
        <w:ind w:firstLine="720"/>
        <w:rPr>
          <w:sz w:val="20"/>
          <w:szCs w:val="20"/>
        </w:rPr>
      </w:pPr>
      <w:r>
        <w:rPr>
          <w:sz w:val="20"/>
          <w:szCs w:val="20"/>
        </w:rPr>
        <w:t xml:space="preserve">— </w:t>
      </w:r>
      <w:r w:rsidR="005236EC" w:rsidRPr="005236EC">
        <w:rPr>
          <w:sz w:val="20"/>
          <w:szCs w:val="20"/>
        </w:rPr>
        <w:t>Triage</w:t>
      </w:r>
    </w:p>
    <w:p w14:paraId="561D329A" w14:textId="2040C4CD" w:rsidR="00461C4A" w:rsidRDefault="00461C4A" w:rsidP="00C07203">
      <w:pPr>
        <w:rPr>
          <w:sz w:val="20"/>
          <w:szCs w:val="20"/>
        </w:rPr>
      </w:pPr>
    </w:p>
    <w:p w14:paraId="10D9B46E" w14:textId="2DC62A9F" w:rsidR="005236EC" w:rsidRPr="005236EC" w:rsidRDefault="005236EC" w:rsidP="005236EC">
      <w:pPr>
        <w:ind w:firstLine="720"/>
        <w:rPr>
          <w:sz w:val="20"/>
          <w:szCs w:val="20"/>
        </w:rPr>
      </w:pPr>
      <w:r w:rsidRPr="005236EC">
        <w:rPr>
          <w:i/>
          <w:iCs/>
          <w:sz w:val="20"/>
          <w:szCs w:val="20"/>
        </w:rPr>
        <w:t>“Use your humans wisely, automate with ADA</w:t>
      </w:r>
      <w:r w:rsidR="00795998">
        <w:rPr>
          <w:i/>
          <w:iCs/>
          <w:sz w:val="20"/>
          <w:szCs w:val="20"/>
        </w:rPr>
        <w:t>.</w:t>
      </w:r>
      <w:r w:rsidRPr="005236EC">
        <w:rPr>
          <w:i/>
          <w:iCs/>
          <w:sz w:val="20"/>
          <w:szCs w:val="20"/>
        </w:rPr>
        <w:t>”</w:t>
      </w:r>
    </w:p>
    <w:p w14:paraId="0AEB917E" w14:textId="74A16442" w:rsidR="005236EC" w:rsidRDefault="00795998" w:rsidP="005236EC">
      <w:pPr>
        <w:ind w:firstLine="720"/>
        <w:rPr>
          <w:sz w:val="20"/>
          <w:szCs w:val="20"/>
        </w:rPr>
      </w:pPr>
      <w:r>
        <w:rPr>
          <w:sz w:val="20"/>
          <w:szCs w:val="20"/>
        </w:rPr>
        <w:t xml:space="preserve">— </w:t>
      </w:r>
      <w:r w:rsidR="005236EC" w:rsidRPr="005236EC">
        <w:rPr>
          <w:sz w:val="20"/>
          <w:szCs w:val="20"/>
        </w:rPr>
        <w:t>ADA</w:t>
      </w:r>
    </w:p>
    <w:p w14:paraId="520EA36D" w14:textId="77777777" w:rsidR="005236EC" w:rsidRPr="005236EC" w:rsidRDefault="005236EC" w:rsidP="005236EC">
      <w:pPr>
        <w:ind w:firstLine="720"/>
        <w:rPr>
          <w:sz w:val="20"/>
          <w:szCs w:val="20"/>
        </w:rPr>
      </w:pPr>
    </w:p>
    <w:p w14:paraId="2B38E59B" w14:textId="265DE004" w:rsidR="005236EC" w:rsidRPr="005236EC" w:rsidRDefault="005236EC" w:rsidP="005236EC">
      <w:pPr>
        <w:ind w:firstLine="720"/>
        <w:rPr>
          <w:sz w:val="20"/>
          <w:szCs w:val="20"/>
        </w:rPr>
      </w:pPr>
      <w:r w:rsidRPr="005236EC">
        <w:rPr>
          <w:i/>
          <w:iCs/>
          <w:sz w:val="20"/>
          <w:szCs w:val="20"/>
        </w:rPr>
        <w:t>“4x more accurate than traditional selection methods at matching people to jobs where they thrive</w:t>
      </w:r>
      <w:r w:rsidR="00795998">
        <w:rPr>
          <w:i/>
          <w:iCs/>
          <w:sz w:val="20"/>
          <w:szCs w:val="20"/>
          <w:lang w:val="en-CA"/>
        </w:rPr>
        <w:t>.</w:t>
      </w:r>
      <w:r w:rsidRPr="005236EC">
        <w:rPr>
          <w:i/>
          <w:iCs/>
          <w:sz w:val="20"/>
          <w:szCs w:val="20"/>
        </w:rPr>
        <w:t>”</w:t>
      </w:r>
    </w:p>
    <w:p w14:paraId="40CD3DBB" w14:textId="6E9020CC" w:rsidR="005236EC" w:rsidRDefault="00795998" w:rsidP="005236EC">
      <w:pPr>
        <w:ind w:firstLine="720"/>
        <w:rPr>
          <w:sz w:val="20"/>
          <w:szCs w:val="20"/>
        </w:rPr>
      </w:pPr>
      <w:r>
        <w:rPr>
          <w:sz w:val="20"/>
          <w:szCs w:val="20"/>
          <w:lang w:val="en-CA"/>
        </w:rPr>
        <w:t xml:space="preserve">— </w:t>
      </w:r>
      <w:r w:rsidR="005236EC" w:rsidRPr="005236EC">
        <w:rPr>
          <w:sz w:val="20"/>
          <w:szCs w:val="20"/>
        </w:rPr>
        <w:t>Plum.io</w:t>
      </w:r>
    </w:p>
    <w:p w14:paraId="334DB3AE" w14:textId="77777777" w:rsidR="00C37CB2" w:rsidRDefault="00C37CB2" w:rsidP="00AF03C5"/>
    <w:p w14:paraId="49E713BE" w14:textId="5BAABB34" w:rsidR="00F65F00" w:rsidRDefault="00F65F00" w:rsidP="00F65F00">
      <w:pPr>
        <w:pStyle w:val="Heading2"/>
        <w:rPr>
          <w:b/>
          <w:bCs/>
        </w:rPr>
      </w:pPr>
      <w:r>
        <w:rPr>
          <w:b/>
          <w:bCs/>
        </w:rPr>
        <w:t xml:space="preserve">Examples that </w:t>
      </w:r>
      <w:r w:rsidR="002E4AAB">
        <w:rPr>
          <w:b/>
          <w:bCs/>
        </w:rPr>
        <w:t>address fairness and inclusion</w:t>
      </w:r>
    </w:p>
    <w:p w14:paraId="4B30CED2" w14:textId="77777777" w:rsidR="008265D9" w:rsidRPr="008265D9" w:rsidRDefault="008265D9" w:rsidP="008265D9"/>
    <w:p w14:paraId="7597374C" w14:textId="7736B8BA" w:rsidR="00DA4E75" w:rsidRDefault="00DA4E75" w:rsidP="00C07203">
      <w:pPr>
        <w:rPr>
          <w:sz w:val="20"/>
          <w:szCs w:val="20"/>
        </w:rPr>
      </w:pPr>
      <w:r w:rsidRPr="000D259A">
        <w:rPr>
          <w:b/>
          <w:bCs/>
          <w:sz w:val="20"/>
          <w:szCs w:val="20"/>
        </w:rPr>
        <w:t>Element AI:</w:t>
      </w:r>
      <w:r>
        <w:rPr>
          <w:b/>
          <w:bCs/>
          <w:sz w:val="20"/>
          <w:szCs w:val="20"/>
        </w:rPr>
        <w:t xml:space="preserve"> </w:t>
      </w:r>
      <w:r>
        <w:rPr>
          <w:sz w:val="20"/>
          <w:szCs w:val="20"/>
        </w:rPr>
        <w:t xml:space="preserve">The company’s </w:t>
      </w:r>
      <w:hyperlink r:id="rId37" w:history="1">
        <w:r w:rsidRPr="00373329">
          <w:rPr>
            <w:rStyle w:val="Hyperlink"/>
            <w:sz w:val="20"/>
            <w:szCs w:val="20"/>
          </w:rPr>
          <w:t>page on responsibility</w:t>
        </w:r>
      </w:hyperlink>
      <w:r>
        <w:rPr>
          <w:sz w:val="20"/>
          <w:szCs w:val="20"/>
        </w:rPr>
        <w:t xml:space="preserve"> communicates a proactive approach of “putting our own house in order first” and </w:t>
      </w:r>
      <w:r w:rsidR="00B52921">
        <w:rPr>
          <w:sz w:val="20"/>
          <w:szCs w:val="20"/>
        </w:rPr>
        <w:t xml:space="preserve">actively </w:t>
      </w:r>
      <w:r>
        <w:rPr>
          <w:sz w:val="20"/>
          <w:szCs w:val="20"/>
        </w:rPr>
        <w:t xml:space="preserve">contributing to the development of ethical AI. </w:t>
      </w:r>
    </w:p>
    <w:p w14:paraId="7C3027F1" w14:textId="1C4D9FCF" w:rsidR="00617385" w:rsidRDefault="00617385" w:rsidP="00C07203">
      <w:pPr>
        <w:rPr>
          <w:sz w:val="20"/>
          <w:szCs w:val="20"/>
        </w:rPr>
      </w:pPr>
      <w:r w:rsidRPr="00D40BC7">
        <w:rPr>
          <w:b/>
          <w:bCs/>
          <w:sz w:val="20"/>
          <w:szCs w:val="20"/>
        </w:rPr>
        <w:t>Plum.io</w:t>
      </w:r>
      <w:r w:rsidR="00B41BF3" w:rsidRPr="00D40BC7">
        <w:rPr>
          <w:b/>
          <w:bCs/>
          <w:sz w:val="20"/>
          <w:szCs w:val="20"/>
        </w:rPr>
        <w:t>:</w:t>
      </w:r>
      <w:r w:rsidR="00B41BF3">
        <w:rPr>
          <w:sz w:val="20"/>
          <w:szCs w:val="20"/>
        </w:rPr>
        <w:t xml:space="preserve"> </w:t>
      </w:r>
      <w:r w:rsidR="002D2BD6">
        <w:rPr>
          <w:sz w:val="20"/>
          <w:szCs w:val="20"/>
        </w:rPr>
        <w:t>Ultraviolet, t</w:t>
      </w:r>
      <w:r w:rsidR="00B41BF3">
        <w:rPr>
          <w:sz w:val="20"/>
          <w:szCs w:val="20"/>
        </w:rPr>
        <w:t xml:space="preserve">he company’s </w:t>
      </w:r>
      <w:r w:rsidR="00BE5938">
        <w:rPr>
          <w:sz w:val="20"/>
          <w:szCs w:val="20"/>
        </w:rPr>
        <w:t>proprietary</w:t>
      </w:r>
      <w:r w:rsidR="00B41BF3">
        <w:rPr>
          <w:sz w:val="20"/>
          <w:szCs w:val="20"/>
        </w:rPr>
        <w:t xml:space="preserve"> recruitment</w:t>
      </w:r>
      <w:r w:rsidR="00BE5938">
        <w:rPr>
          <w:sz w:val="20"/>
          <w:szCs w:val="20"/>
        </w:rPr>
        <w:t xml:space="preserve"> and talent selection AI </w:t>
      </w:r>
      <w:r w:rsidR="008113E9">
        <w:rPr>
          <w:sz w:val="20"/>
          <w:szCs w:val="20"/>
        </w:rPr>
        <w:t xml:space="preserve">is </w:t>
      </w:r>
      <w:hyperlink r:id="rId38" w:history="1">
        <w:r w:rsidR="008113E9" w:rsidRPr="00124DAB">
          <w:rPr>
            <w:rStyle w:val="Hyperlink"/>
            <w:sz w:val="20"/>
            <w:szCs w:val="20"/>
          </w:rPr>
          <w:t>stated to account for varying types of ability</w:t>
        </w:r>
      </w:hyperlink>
      <w:r w:rsidR="008113E9">
        <w:rPr>
          <w:sz w:val="20"/>
          <w:szCs w:val="20"/>
        </w:rPr>
        <w:t xml:space="preserve"> </w:t>
      </w:r>
      <w:r w:rsidR="001933D0">
        <w:rPr>
          <w:sz w:val="20"/>
          <w:szCs w:val="20"/>
        </w:rPr>
        <w:t>to not</w:t>
      </w:r>
      <w:r w:rsidR="00124DAB">
        <w:rPr>
          <w:sz w:val="20"/>
          <w:szCs w:val="20"/>
        </w:rPr>
        <w:t xml:space="preserve"> have an adverse impact on protected groups.</w:t>
      </w:r>
      <w:r w:rsidR="00B41BF3">
        <w:rPr>
          <w:sz w:val="20"/>
          <w:szCs w:val="20"/>
        </w:rPr>
        <w:t xml:space="preserve"> </w:t>
      </w:r>
    </w:p>
    <w:p w14:paraId="3A6044B2" w14:textId="5054D9E5" w:rsidR="00617385" w:rsidRDefault="00617385" w:rsidP="00C07203">
      <w:pPr>
        <w:rPr>
          <w:sz w:val="20"/>
          <w:szCs w:val="20"/>
        </w:rPr>
      </w:pPr>
      <w:proofErr w:type="spellStart"/>
      <w:r w:rsidRPr="00D40BC7">
        <w:rPr>
          <w:b/>
          <w:bCs/>
          <w:sz w:val="20"/>
          <w:szCs w:val="20"/>
        </w:rPr>
        <w:t>Coveo</w:t>
      </w:r>
      <w:proofErr w:type="spellEnd"/>
      <w:r w:rsidR="001933D0" w:rsidRPr="00D40BC7">
        <w:rPr>
          <w:b/>
          <w:bCs/>
          <w:sz w:val="20"/>
          <w:szCs w:val="20"/>
        </w:rPr>
        <w:t>:</w:t>
      </w:r>
      <w:r w:rsidR="001933D0">
        <w:rPr>
          <w:sz w:val="20"/>
          <w:szCs w:val="20"/>
        </w:rPr>
        <w:t xml:space="preserve"> </w:t>
      </w:r>
      <w:r w:rsidR="00291BC2">
        <w:rPr>
          <w:sz w:val="20"/>
          <w:szCs w:val="20"/>
        </w:rPr>
        <w:t xml:space="preserve">An </w:t>
      </w:r>
      <w:hyperlink r:id="rId39" w:history="1">
        <w:r w:rsidR="00291BC2" w:rsidRPr="00D40BC7">
          <w:rPr>
            <w:rStyle w:val="Hyperlink"/>
            <w:sz w:val="20"/>
            <w:szCs w:val="20"/>
          </w:rPr>
          <w:t>article published on the company</w:t>
        </w:r>
        <w:r w:rsidR="00881919" w:rsidRPr="00D40BC7">
          <w:rPr>
            <w:rStyle w:val="Hyperlink"/>
            <w:sz w:val="20"/>
            <w:szCs w:val="20"/>
          </w:rPr>
          <w:t>’s</w:t>
        </w:r>
        <w:r w:rsidR="00291BC2" w:rsidRPr="00D40BC7">
          <w:rPr>
            <w:rStyle w:val="Hyperlink"/>
            <w:sz w:val="20"/>
            <w:szCs w:val="20"/>
          </w:rPr>
          <w:t xml:space="preserve"> website</w:t>
        </w:r>
      </w:hyperlink>
      <w:r w:rsidR="00881919">
        <w:rPr>
          <w:sz w:val="20"/>
          <w:szCs w:val="20"/>
        </w:rPr>
        <w:t xml:space="preserve"> </w:t>
      </w:r>
      <w:r w:rsidR="009177C7">
        <w:rPr>
          <w:sz w:val="20"/>
          <w:szCs w:val="20"/>
        </w:rPr>
        <w:t>argues for a human-driven approach to AI</w:t>
      </w:r>
      <w:r w:rsidR="009F7287">
        <w:rPr>
          <w:sz w:val="20"/>
          <w:szCs w:val="20"/>
        </w:rPr>
        <w:t xml:space="preserve">. </w:t>
      </w:r>
      <w:r w:rsidR="00D40BC7">
        <w:rPr>
          <w:sz w:val="20"/>
          <w:szCs w:val="20"/>
        </w:rPr>
        <w:t>The article c</w:t>
      </w:r>
      <w:r w:rsidR="00820C90">
        <w:rPr>
          <w:sz w:val="20"/>
          <w:szCs w:val="20"/>
        </w:rPr>
        <w:t>haracterizes AI as not being immune from error</w:t>
      </w:r>
      <w:r w:rsidR="009F7287">
        <w:rPr>
          <w:sz w:val="20"/>
          <w:szCs w:val="20"/>
        </w:rPr>
        <w:t xml:space="preserve"> </w:t>
      </w:r>
      <w:r w:rsidR="00966617">
        <w:rPr>
          <w:sz w:val="20"/>
          <w:szCs w:val="20"/>
        </w:rPr>
        <w:t>due to</w:t>
      </w:r>
      <w:r w:rsidR="009F7287">
        <w:rPr>
          <w:sz w:val="20"/>
          <w:szCs w:val="20"/>
        </w:rPr>
        <w:t xml:space="preserve"> biases </w:t>
      </w:r>
      <w:r w:rsidR="00966617">
        <w:rPr>
          <w:sz w:val="20"/>
          <w:szCs w:val="20"/>
        </w:rPr>
        <w:t>in</w:t>
      </w:r>
      <w:r w:rsidR="009F7287">
        <w:rPr>
          <w:sz w:val="20"/>
          <w:szCs w:val="20"/>
        </w:rPr>
        <w:t xml:space="preserve"> data, algorithms, and interaction.</w:t>
      </w:r>
    </w:p>
    <w:p w14:paraId="2539B0DA" w14:textId="2B99105B" w:rsidR="00617385" w:rsidRPr="000A0E85" w:rsidRDefault="00617385" w:rsidP="00C07203">
      <w:pPr>
        <w:rPr>
          <w:sz w:val="20"/>
          <w:szCs w:val="20"/>
        </w:rPr>
      </w:pPr>
      <w:proofErr w:type="spellStart"/>
      <w:r w:rsidRPr="00DA4E75">
        <w:rPr>
          <w:b/>
          <w:bCs/>
          <w:sz w:val="20"/>
          <w:szCs w:val="20"/>
        </w:rPr>
        <w:t>Stradigi</w:t>
      </w:r>
      <w:proofErr w:type="spellEnd"/>
      <w:r w:rsidR="001D709B">
        <w:rPr>
          <w:b/>
          <w:bCs/>
          <w:sz w:val="20"/>
          <w:szCs w:val="20"/>
        </w:rPr>
        <w:t xml:space="preserve"> </w:t>
      </w:r>
      <w:r w:rsidRPr="00DA4E75">
        <w:rPr>
          <w:b/>
          <w:bCs/>
          <w:sz w:val="20"/>
          <w:szCs w:val="20"/>
        </w:rPr>
        <w:t>AI</w:t>
      </w:r>
      <w:r w:rsidR="00DA4E75">
        <w:rPr>
          <w:b/>
          <w:bCs/>
          <w:sz w:val="20"/>
          <w:szCs w:val="20"/>
        </w:rPr>
        <w:t xml:space="preserve">: </w:t>
      </w:r>
      <w:r w:rsidR="005F274E">
        <w:rPr>
          <w:sz w:val="20"/>
          <w:szCs w:val="20"/>
        </w:rPr>
        <w:t xml:space="preserve">In 2019, </w:t>
      </w:r>
      <w:proofErr w:type="spellStart"/>
      <w:r w:rsidR="00B24250">
        <w:rPr>
          <w:sz w:val="20"/>
          <w:szCs w:val="20"/>
        </w:rPr>
        <w:t>Stradigi</w:t>
      </w:r>
      <w:proofErr w:type="spellEnd"/>
      <w:r w:rsidR="001D709B">
        <w:rPr>
          <w:sz w:val="20"/>
          <w:szCs w:val="20"/>
        </w:rPr>
        <w:t xml:space="preserve"> </w:t>
      </w:r>
      <w:r w:rsidR="005F274E">
        <w:rPr>
          <w:sz w:val="20"/>
          <w:szCs w:val="20"/>
        </w:rPr>
        <w:t xml:space="preserve">AI </w:t>
      </w:r>
      <w:hyperlink r:id="rId40" w:history="1">
        <w:r w:rsidR="005F274E" w:rsidRPr="00E74829">
          <w:rPr>
            <w:rStyle w:val="Hyperlink"/>
            <w:sz w:val="20"/>
            <w:szCs w:val="20"/>
          </w:rPr>
          <w:t>appointed</w:t>
        </w:r>
        <w:r w:rsidR="00B24250" w:rsidRPr="00E74829">
          <w:rPr>
            <w:rStyle w:val="Hyperlink"/>
            <w:sz w:val="20"/>
            <w:szCs w:val="20"/>
          </w:rPr>
          <w:t xml:space="preserve"> futurist and tech entrepreneur </w:t>
        </w:r>
        <w:r w:rsidR="00400E77">
          <w:rPr>
            <w:rStyle w:val="Hyperlink"/>
            <w:sz w:val="20"/>
            <w:szCs w:val="20"/>
          </w:rPr>
          <w:t>w</w:t>
        </w:r>
        <w:r w:rsidR="00B24250" w:rsidRPr="00E74829">
          <w:rPr>
            <w:rStyle w:val="Hyperlink"/>
            <w:sz w:val="20"/>
            <w:szCs w:val="20"/>
          </w:rPr>
          <w:t>ill.</w:t>
        </w:r>
        <w:r w:rsidR="00400E77">
          <w:rPr>
            <w:rStyle w:val="Hyperlink"/>
            <w:sz w:val="20"/>
            <w:szCs w:val="20"/>
          </w:rPr>
          <w:t>i</w:t>
        </w:r>
        <w:r w:rsidR="00B24250" w:rsidRPr="00E74829">
          <w:rPr>
            <w:rStyle w:val="Hyperlink"/>
            <w:sz w:val="20"/>
            <w:szCs w:val="20"/>
          </w:rPr>
          <w:t>.</w:t>
        </w:r>
        <w:r w:rsidR="00400E77">
          <w:rPr>
            <w:rStyle w:val="Hyperlink"/>
            <w:sz w:val="20"/>
            <w:szCs w:val="20"/>
          </w:rPr>
          <w:t>a</w:t>
        </w:r>
        <w:r w:rsidR="00B24250" w:rsidRPr="00E74829">
          <w:rPr>
            <w:rStyle w:val="Hyperlink"/>
            <w:sz w:val="20"/>
            <w:szCs w:val="20"/>
          </w:rPr>
          <w:t xml:space="preserve">m as </w:t>
        </w:r>
        <w:r w:rsidR="0087475F" w:rsidRPr="00E74829">
          <w:rPr>
            <w:rStyle w:val="Hyperlink"/>
            <w:sz w:val="20"/>
            <w:szCs w:val="20"/>
          </w:rPr>
          <w:t>AI Advisor, Bias and Ethics</w:t>
        </w:r>
      </w:hyperlink>
      <w:r w:rsidR="0087475F">
        <w:rPr>
          <w:sz w:val="20"/>
          <w:szCs w:val="20"/>
        </w:rPr>
        <w:t xml:space="preserve"> to help create AI products that empower people.</w:t>
      </w:r>
    </w:p>
    <w:p w14:paraId="57B02828" w14:textId="2A154ED9" w:rsidR="00CB5231" w:rsidRPr="00FB4BF2" w:rsidRDefault="00CB5231" w:rsidP="00C07203">
      <w:pPr>
        <w:rPr>
          <w:sz w:val="20"/>
          <w:szCs w:val="20"/>
        </w:rPr>
      </w:pPr>
      <w:r w:rsidRPr="00FA50C4">
        <w:rPr>
          <w:b/>
          <w:bCs/>
          <w:sz w:val="20"/>
          <w:szCs w:val="20"/>
        </w:rPr>
        <w:t>Omnia AI (Deloitte)</w:t>
      </w:r>
      <w:r w:rsidR="00FA50C4" w:rsidRPr="00FA50C4">
        <w:rPr>
          <w:b/>
          <w:bCs/>
          <w:sz w:val="20"/>
          <w:szCs w:val="20"/>
        </w:rPr>
        <w:t xml:space="preserve">: </w:t>
      </w:r>
      <w:r w:rsidR="00FB4BF2">
        <w:rPr>
          <w:sz w:val="20"/>
          <w:szCs w:val="20"/>
        </w:rPr>
        <w:t xml:space="preserve">Published a </w:t>
      </w:r>
      <w:hyperlink r:id="rId41" w:history="1">
        <w:r w:rsidR="00FB4BF2" w:rsidRPr="006C07D7">
          <w:rPr>
            <w:rStyle w:val="Hyperlink"/>
            <w:sz w:val="20"/>
            <w:szCs w:val="20"/>
          </w:rPr>
          <w:t>report on Canada’s AI imperative</w:t>
        </w:r>
      </w:hyperlink>
      <w:r w:rsidR="00FB4BF2">
        <w:rPr>
          <w:sz w:val="20"/>
          <w:szCs w:val="20"/>
        </w:rPr>
        <w:t xml:space="preserve"> </w:t>
      </w:r>
      <w:r w:rsidR="004E6801">
        <w:rPr>
          <w:sz w:val="20"/>
          <w:szCs w:val="20"/>
        </w:rPr>
        <w:t xml:space="preserve">that </w:t>
      </w:r>
      <w:r w:rsidR="00D32422">
        <w:rPr>
          <w:sz w:val="20"/>
          <w:szCs w:val="20"/>
        </w:rPr>
        <w:t>recommends taking into account inclusion and fairness in AI development</w:t>
      </w:r>
      <w:r w:rsidR="006C07D7">
        <w:rPr>
          <w:sz w:val="20"/>
          <w:szCs w:val="20"/>
        </w:rPr>
        <w:t>.</w:t>
      </w:r>
    </w:p>
    <w:p w14:paraId="091DED9C" w14:textId="2B147C9E" w:rsidR="00CB5231" w:rsidRPr="00EE164E" w:rsidRDefault="00CB5231" w:rsidP="00C07203">
      <w:pPr>
        <w:rPr>
          <w:sz w:val="20"/>
          <w:szCs w:val="20"/>
        </w:rPr>
      </w:pPr>
      <w:r w:rsidRPr="00FA50C4">
        <w:rPr>
          <w:b/>
          <w:bCs/>
          <w:sz w:val="20"/>
          <w:szCs w:val="20"/>
        </w:rPr>
        <w:t>Accenture</w:t>
      </w:r>
      <w:r w:rsidR="00FA50C4">
        <w:rPr>
          <w:b/>
          <w:bCs/>
          <w:sz w:val="20"/>
          <w:szCs w:val="20"/>
        </w:rPr>
        <w:t>:</w:t>
      </w:r>
      <w:r w:rsidR="00EE164E">
        <w:rPr>
          <w:b/>
          <w:bCs/>
          <w:sz w:val="20"/>
          <w:szCs w:val="20"/>
        </w:rPr>
        <w:t xml:space="preserve"> </w:t>
      </w:r>
      <w:r w:rsidR="00CF235F">
        <w:rPr>
          <w:sz w:val="20"/>
          <w:szCs w:val="20"/>
        </w:rPr>
        <w:t>P</w:t>
      </w:r>
      <w:r w:rsidR="00106110">
        <w:rPr>
          <w:sz w:val="20"/>
          <w:szCs w:val="20"/>
        </w:rPr>
        <w:t>rovide</w:t>
      </w:r>
      <w:r w:rsidR="00692B0E">
        <w:rPr>
          <w:sz w:val="20"/>
          <w:szCs w:val="20"/>
        </w:rPr>
        <w:t>s</w:t>
      </w:r>
      <w:r w:rsidR="00106110">
        <w:rPr>
          <w:sz w:val="20"/>
          <w:szCs w:val="20"/>
        </w:rPr>
        <w:t xml:space="preserve"> </w:t>
      </w:r>
      <w:r w:rsidR="003F59DB">
        <w:rPr>
          <w:sz w:val="20"/>
          <w:szCs w:val="20"/>
        </w:rPr>
        <w:t xml:space="preserve">AI strategy consulting that takes into account AI ethics </w:t>
      </w:r>
      <w:r w:rsidR="00692B0E">
        <w:rPr>
          <w:sz w:val="20"/>
          <w:szCs w:val="20"/>
        </w:rPr>
        <w:t>and r</w:t>
      </w:r>
      <w:r w:rsidR="003F59DB">
        <w:rPr>
          <w:sz w:val="20"/>
          <w:szCs w:val="20"/>
        </w:rPr>
        <w:t>ecently p</w:t>
      </w:r>
      <w:r w:rsidR="00CF235F">
        <w:rPr>
          <w:sz w:val="20"/>
          <w:szCs w:val="20"/>
        </w:rPr>
        <w:t xml:space="preserve">ublished a </w:t>
      </w:r>
      <w:hyperlink r:id="rId42" w:history="1">
        <w:r w:rsidR="00CF235F" w:rsidRPr="00CF5A45">
          <w:rPr>
            <w:rStyle w:val="Hyperlink"/>
            <w:sz w:val="20"/>
            <w:szCs w:val="20"/>
          </w:rPr>
          <w:t>research report</w:t>
        </w:r>
      </w:hyperlink>
      <w:r w:rsidR="00CF235F">
        <w:rPr>
          <w:sz w:val="20"/>
          <w:szCs w:val="20"/>
        </w:rPr>
        <w:t xml:space="preserve"> </w:t>
      </w:r>
      <w:r w:rsidR="00AE5E1D">
        <w:rPr>
          <w:sz w:val="20"/>
          <w:szCs w:val="20"/>
        </w:rPr>
        <w:t>that describes</w:t>
      </w:r>
      <w:r w:rsidR="001C097E">
        <w:rPr>
          <w:sz w:val="20"/>
          <w:szCs w:val="20"/>
        </w:rPr>
        <w:t xml:space="preserve"> </w:t>
      </w:r>
      <w:r w:rsidR="00561273">
        <w:rPr>
          <w:sz w:val="20"/>
          <w:szCs w:val="20"/>
        </w:rPr>
        <w:t>how an</w:t>
      </w:r>
      <w:r w:rsidR="00A4085C">
        <w:rPr>
          <w:sz w:val="20"/>
          <w:szCs w:val="20"/>
        </w:rPr>
        <w:t xml:space="preserve"> inclusive approach to algorithm design </w:t>
      </w:r>
      <w:r w:rsidR="00AE5E1D">
        <w:rPr>
          <w:sz w:val="20"/>
          <w:szCs w:val="20"/>
        </w:rPr>
        <w:t>helps in reducing</w:t>
      </w:r>
      <w:r w:rsidR="00A4085C">
        <w:rPr>
          <w:sz w:val="20"/>
          <w:szCs w:val="20"/>
        </w:rPr>
        <w:t xml:space="preserve"> societal harm.</w:t>
      </w:r>
    </w:p>
    <w:p w14:paraId="6C29F9F6" w14:textId="2812885B" w:rsidR="00CB5231" w:rsidRPr="00590AE2" w:rsidRDefault="00CB5231" w:rsidP="00C07203">
      <w:pPr>
        <w:rPr>
          <w:sz w:val="20"/>
          <w:szCs w:val="20"/>
        </w:rPr>
      </w:pPr>
      <w:r w:rsidRPr="00FA50C4">
        <w:rPr>
          <w:b/>
          <w:bCs/>
          <w:sz w:val="20"/>
          <w:szCs w:val="20"/>
        </w:rPr>
        <w:t>PWC</w:t>
      </w:r>
      <w:r w:rsidR="00FA50C4">
        <w:rPr>
          <w:b/>
          <w:bCs/>
          <w:sz w:val="20"/>
          <w:szCs w:val="20"/>
        </w:rPr>
        <w:t>:</w:t>
      </w:r>
      <w:r w:rsidR="00590AE2">
        <w:rPr>
          <w:b/>
          <w:bCs/>
          <w:sz w:val="20"/>
          <w:szCs w:val="20"/>
        </w:rPr>
        <w:t xml:space="preserve"> </w:t>
      </w:r>
      <w:hyperlink r:id="rId43" w:anchor="theresponsibleaiframework" w:history="1">
        <w:r w:rsidR="00590AE2" w:rsidRPr="005C60D2">
          <w:rPr>
            <w:rStyle w:val="Hyperlink"/>
            <w:sz w:val="20"/>
            <w:szCs w:val="20"/>
          </w:rPr>
          <w:t xml:space="preserve">Provides </w:t>
        </w:r>
        <w:r w:rsidR="00712C80">
          <w:rPr>
            <w:rStyle w:val="Hyperlink"/>
            <w:sz w:val="20"/>
            <w:szCs w:val="20"/>
          </w:rPr>
          <w:t xml:space="preserve">AI strategy consulting </w:t>
        </w:r>
        <w:r w:rsidR="00590AE2" w:rsidRPr="005C60D2">
          <w:rPr>
            <w:rStyle w:val="Hyperlink"/>
            <w:sz w:val="20"/>
            <w:szCs w:val="20"/>
          </w:rPr>
          <w:t>services</w:t>
        </w:r>
      </w:hyperlink>
      <w:r w:rsidR="00590AE2">
        <w:rPr>
          <w:sz w:val="20"/>
          <w:szCs w:val="20"/>
        </w:rPr>
        <w:t xml:space="preserve"> that </w:t>
      </w:r>
      <w:r w:rsidR="00CE6A83">
        <w:rPr>
          <w:sz w:val="20"/>
          <w:szCs w:val="20"/>
        </w:rPr>
        <w:t>asses</w:t>
      </w:r>
      <w:r w:rsidR="00E603E2">
        <w:rPr>
          <w:sz w:val="20"/>
          <w:szCs w:val="20"/>
        </w:rPr>
        <w:t>s</w:t>
      </w:r>
      <w:r w:rsidR="00CE6A83">
        <w:rPr>
          <w:sz w:val="20"/>
          <w:szCs w:val="20"/>
        </w:rPr>
        <w:t xml:space="preserve"> the ethical nature of AI firms and </w:t>
      </w:r>
      <w:r w:rsidR="00590AE2">
        <w:rPr>
          <w:sz w:val="20"/>
          <w:szCs w:val="20"/>
        </w:rPr>
        <w:t>he</w:t>
      </w:r>
      <w:r w:rsidR="000E4883">
        <w:rPr>
          <w:sz w:val="20"/>
          <w:szCs w:val="20"/>
        </w:rPr>
        <w:t xml:space="preserve">lps </w:t>
      </w:r>
      <w:r w:rsidR="00CE6A83">
        <w:rPr>
          <w:sz w:val="20"/>
          <w:szCs w:val="20"/>
        </w:rPr>
        <w:t>them test for bias and fairness.</w:t>
      </w:r>
    </w:p>
    <w:p w14:paraId="74C5C970" w14:textId="6A05CC9E" w:rsidR="00CF5A45" w:rsidRPr="0071780B" w:rsidRDefault="00CF5A45" w:rsidP="00CF5A45">
      <w:pPr>
        <w:rPr>
          <w:sz w:val="20"/>
          <w:szCs w:val="20"/>
        </w:rPr>
      </w:pPr>
      <w:proofErr w:type="spellStart"/>
      <w:r w:rsidRPr="006308BC">
        <w:rPr>
          <w:b/>
          <w:bCs/>
          <w:sz w:val="20"/>
          <w:szCs w:val="20"/>
        </w:rPr>
        <w:t>Aversan</w:t>
      </w:r>
      <w:proofErr w:type="spellEnd"/>
      <w:r w:rsidRPr="006308BC">
        <w:rPr>
          <w:b/>
          <w:bCs/>
          <w:sz w:val="20"/>
          <w:szCs w:val="20"/>
        </w:rPr>
        <w:t xml:space="preserve"> Labs:</w:t>
      </w:r>
      <w:r>
        <w:rPr>
          <w:b/>
          <w:bCs/>
          <w:sz w:val="20"/>
          <w:szCs w:val="20"/>
        </w:rPr>
        <w:t xml:space="preserve"> </w:t>
      </w:r>
      <w:r w:rsidR="00565FDC">
        <w:rPr>
          <w:sz w:val="20"/>
          <w:szCs w:val="20"/>
        </w:rPr>
        <w:t>Produce</w:t>
      </w:r>
      <w:r w:rsidR="00E603E2">
        <w:rPr>
          <w:sz w:val="20"/>
          <w:szCs w:val="20"/>
        </w:rPr>
        <w:t>s</w:t>
      </w:r>
      <w:r>
        <w:rPr>
          <w:sz w:val="20"/>
          <w:szCs w:val="20"/>
        </w:rPr>
        <w:t xml:space="preserve"> a </w:t>
      </w:r>
      <w:r w:rsidRPr="007F500B">
        <w:rPr>
          <w:sz w:val="20"/>
          <w:szCs w:val="20"/>
        </w:rPr>
        <w:t>smart personal detection device</w:t>
      </w:r>
      <w:r>
        <w:rPr>
          <w:sz w:val="20"/>
          <w:szCs w:val="20"/>
        </w:rPr>
        <w:t xml:space="preserve"> that relies on ultrasonic wave technology to assist the visually impaired in their day to day tasks. </w:t>
      </w:r>
    </w:p>
    <w:p w14:paraId="62CDD24F" w14:textId="7B87C720" w:rsidR="00CF5A45" w:rsidRPr="009D4A7E" w:rsidRDefault="00CF5A45" w:rsidP="00CF5A45">
      <w:pPr>
        <w:rPr>
          <w:sz w:val="20"/>
          <w:szCs w:val="20"/>
        </w:rPr>
      </w:pPr>
      <w:r w:rsidRPr="00FA50C4">
        <w:rPr>
          <w:b/>
          <w:bCs/>
          <w:sz w:val="20"/>
          <w:szCs w:val="20"/>
        </w:rPr>
        <w:t>Aerial Technologies</w:t>
      </w:r>
      <w:r>
        <w:rPr>
          <w:b/>
          <w:bCs/>
          <w:sz w:val="20"/>
          <w:szCs w:val="20"/>
        </w:rPr>
        <w:t xml:space="preserve">: </w:t>
      </w:r>
      <w:r>
        <w:rPr>
          <w:sz w:val="20"/>
          <w:szCs w:val="20"/>
        </w:rPr>
        <w:t>Use</w:t>
      </w:r>
      <w:r w:rsidR="00E603E2">
        <w:rPr>
          <w:sz w:val="20"/>
          <w:szCs w:val="20"/>
        </w:rPr>
        <w:t>s</w:t>
      </w:r>
      <w:r w:rsidR="00565FDC">
        <w:rPr>
          <w:sz w:val="20"/>
          <w:szCs w:val="20"/>
        </w:rPr>
        <w:t xml:space="preserve"> </w:t>
      </w:r>
      <w:r>
        <w:rPr>
          <w:sz w:val="20"/>
          <w:szCs w:val="20"/>
        </w:rPr>
        <w:t>AI along with motion detection to provide noninvasive eldercare monitoring solutions.</w:t>
      </w:r>
    </w:p>
    <w:p w14:paraId="1CB55D37" w14:textId="77777777" w:rsidR="00CF5A45" w:rsidRPr="00FA50C4" w:rsidRDefault="00CF5A45" w:rsidP="00C07203">
      <w:pPr>
        <w:rPr>
          <w:b/>
          <w:bCs/>
          <w:sz w:val="20"/>
          <w:szCs w:val="20"/>
        </w:rPr>
      </w:pPr>
    </w:p>
    <w:p w14:paraId="173F1B6A" w14:textId="40C4CAB9" w:rsidR="00837CDD" w:rsidRDefault="005236EC" w:rsidP="005236EC">
      <w:pPr>
        <w:pStyle w:val="Heading2"/>
        <w:rPr>
          <w:b/>
          <w:bCs/>
        </w:rPr>
      </w:pPr>
      <w:r w:rsidRPr="005236EC">
        <w:rPr>
          <w:b/>
          <w:bCs/>
        </w:rPr>
        <w:t>Takeaways</w:t>
      </w:r>
    </w:p>
    <w:p w14:paraId="6629D9B8" w14:textId="0234938D" w:rsidR="00EC5DCA" w:rsidRPr="002E664C" w:rsidRDefault="00EC5DCA" w:rsidP="00EC5DCA">
      <w:pPr>
        <w:pStyle w:val="ListParagraph"/>
        <w:numPr>
          <w:ilvl w:val="0"/>
          <w:numId w:val="13"/>
        </w:numPr>
        <w:rPr>
          <w:sz w:val="20"/>
          <w:szCs w:val="20"/>
        </w:rPr>
      </w:pPr>
      <w:r w:rsidRPr="002E664C">
        <w:rPr>
          <w:sz w:val="20"/>
          <w:szCs w:val="20"/>
        </w:rPr>
        <w:t xml:space="preserve">Business needs (intelligence </w:t>
      </w:r>
      <w:r w:rsidR="001740E7" w:rsidRPr="002E664C">
        <w:rPr>
          <w:sz w:val="20"/>
          <w:szCs w:val="20"/>
        </w:rPr>
        <w:t>and</w:t>
      </w:r>
      <w:r w:rsidRPr="002E664C">
        <w:rPr>
          <w:sz w:val="20"/>
          <w:szCs w:val="20"/>
        </w:rPr>
        <w:t xml:space="preserve"> hiring) make up </w:t>
      </w:r>
      <w:r w:rsidR="001740E7" w:rsidRPr="002E664C">
        <w:rPr>
          <w:sz w:val="20"/>
          <w:szCs w:val="20"/>
        </w:rPr>
        <w:t xml:space="preserve">the </w:t>
      </w:r>
      <w:r w:rsidRPr="002E664C">
        <w:rPr>
          <w:sz w:val="20"/>
          <w:szCs w:val="20"/>
        </w:rPr>
        <w:t>largest category of AI firms</w:t>
      </w:r>
    </w:p>
    <w:p w14:paraId="6E925264" w14:textId="77777777" w:rsidR="00EC5DCA" w:rsidRPr="002E664C" w:rsidRDefault="00EC5DCA" w:rsidP="00EC5DCA">
      <w:pPr>
        <w:pStyle w:val="ListParagraph"/>
        <w:numPr>
          <w:ilvl w:val="0"/>
          <w:numId w:val="13"/>
        </w:numPr>
        <w:rPr>
          <w:sz w:val="20"/>
          <w:szCs w:val="20"/>
        </w:rPr>
      </w:pPr>
      <w:r w:rsidRPr="002E664C">
        <w:rPr>
          <w:sz w:val="20"/>
          <w:szCs w:val="20"/>
        </w:rPr>
        <w:t>Majority of website messaging positions AI as a benefit and solution to human limitations</w:t>
      </w:r>
    </w:p>
    <w:p w14:paraId="7B47D61F" w14:textId="044B8B20" w:rsidR="00A67175" w:rsidRPr="002E664C" w:rsidRDefault="00EC5DCA" w:rsidP="00AF0105">
      <w:pPr>
        <w:pStyle w:val="ListParagraph"/>
        <w:numPr>
          <w:ilvl w:val="0"/>
          <w:numId w:val="13"/>
        </w:numPr>
        <w:rPr>
          <w:sz w:val="20"/>
          <w:szCs w:val="20"/>
        </w:rPr>
      </w:pPr>
      <w:r w:rsidRPr="002E664C">
        <w:rPr>
          <w:sz w:val="20"/>
          <w:szCs w:val="20"/>
        </w:rPr>
        <w:t xml:space="preserve">Canadian </w:t>
      </w:r>
      <w:r w:rsidR="00B014DE" w:rsidRPr="002E664C">
        <w:rPr>
          <w:sz w:val="20"/>
          <w:szCs w:val="20"/>
        </w:rPr>
        <w:t>AI firms</w:t>
      </w:r>
      <w:r w:rsidRPr="002E664C">
        <w:rPr>
          <w:sz w:val="20"/>
          <w:szCs w:val="20"/>
        </w:rPr>
        <w:t xml:space="preserve"> may be beginning to acknowledge the importance of fairness and inclusion in AI</w:t>
      </w:r>
    </w:p>
    <w:sectPr w:rsidR="00A67175" w:rsidRPr="002E66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3D12B4"/>
    <w:multiLevelType w:val="hybridMultilevel"/>
    <w:tmpl w:val="8A10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207538"/>
    <w:multiLevelType w:val="hybridMultilevel"/>
    <w:tmpl w:val="6C28DA4E"/>
    <w:lvl w:ilvl="0" w:tplc="95A8E2BE">
      <w:start w:val="1"/>
      <w:numFmt w:val="bullet"/>
      <w:lvlText w:val="•"/>
      <w:lvlJc w:val="left"/>
      <w:pPr>
        <w:tabs>
          <w:tab w:val="num" w:pos="720"/>
        </w:tabs>
        <w:ind w:left="720" w:hanging="360"/>
      </w:pPr>
      <w:rPr>
        <w:rFonts w:ascii="Arial" w:hAnsi="Arial" w:hint="default"/>
      </w:rPr>
    </w:lvl>
    <w:lvl w:ilvl="1" w:tplc="1E04FA96" w:tentative="1">
      <w:start w:val="1"/>
      <w:numFmt w:val="bullet"/>
      <w:lvlText w:val="•"/>
      <w:lvlJc w:val="left"/>
      <w:pPr>
        <w:tabs>
          <w:tab w:val="num" w:pos="1440"/>
        </w:tabs>
        <w:ind w:left="1440" w:hanging="360"/>
      </w:pPr>
      <w:rPr>
        <w:rFonts w:ascii="Arial" w:hAnsi="Arial" w:hint="default"/>
      </w:rPr>
    </w:lvl>
    <w:lvl w:ilvl="2" w:tplc="D0DE7A8C" w:tentative="1">
      <w:start w:val="1"/>
      <w:numFmt w:val="bullet"/>
      <w:lvlText w:val="•"/>
      <w:lvlJc w:val="left"/>
      <w:pPr>
        <w:tabs>
          <w:tab w:val="num" w:pos="2160"/>
        </w:tabs>
        <w:ind w:left="2160" w:hanging="360"/>
      </w:pPr>
      <w:rPr>
        <w:rFonts w:ascii="Arial" w:hAnsi="Arial" w:hint="default"/>
      </w:rPr>
    </w:lvl>
    <w:lvl w:ilvl="3" w:tplc="F43890B0" w:tentative="1">
      <w:start w:val="1"/>
      <w:numFmt w:val="bullet"/>
      <w:lvlText w:val="•"/>
      <w:lvlJc w:val="left"/>
      <w:pPr>
        <w:tabs>
          <w:tab w:val="num" w:pos="2880"/>
        </w:tabs>
        <w:ind w:left="2880" w:hanging="360"/>
      </w:pPr>
      <w:rPr>
        <w:rFonts w:ascii="Arial" w:hAnsi="Arial" w:hint="default"/>
      </w:rPr>
    </w:lvl>
    <w:lvl w:ilvl="4" w:tplc="16A64B68" w:tentative="1">
      <w:start w:val="1"/>
      <w:numFmt w:val="bullet"/>
      <w:lvlText w:val="•"/>
      <w:lvlJc w:val="left"/>
      <w:pPr>
        <w:tabs>
          <w:tab w:val="num" w:pos="3600"/>
        </w:tabs>
        <w:ind w:left="3600" w:hanging="360"/>
      </w:pPr>
      <w:rPr>
        <w:rFonts w:ascii="Arial" w:hAnsi="Arial" w:hint="default"/>
      </w:rPr>
    </w:lvl>
    <w:lvl w:ilvl="5" w:tplc="2FEA8BCC" w:tentative="1">
      <w:start w:val="1"/>
      <w:numFmt w:val="bullet"/>
      <w:lvlText w:val="•"/>
      <w:lvlJc w:val="left"/>
      <w:pPr>
        <w:tabs>
          <w:tab w:val="num" w:pos="4320"/>
        </w:tabs>
        <w:ind w:left="4320" w:hanging="360"/>
      </w:pPr>
      <w:rPr>
        <w:rFonts w:ascii="Arial" w:hAnsi="Arial" w:hint="default"/>
      </w:rPr>
    </w:lvl>
    <w:lvl w:ilvl="6" w:tplc="A9324F3A" w:tentative="1">
      <w:start w:val="1"/>
      <w:numFmt w:val="bullet"/>
      <w:lvlText w:val="•"/>
      <w:lvlJc w:val="left"/>
      <w:pPr>
        <w:tabs>
          <w:tab w:val="num" w:pos="5040"/>
        </w:tabs>
        <w:ind w:left="5040" w:hanging="360"/>
      </w:pPr>
      <w:rPr>
        <w:rFonts w:ascii="Arial" w:hAnsi="Arial" w:hint="default"/>
      </w:rPr>
    </w:lvl>
    <w:lvl w:ilvl="7" w:tplc="D112399E" w:tentative="1">
      <w:start w:val="1"/>
      <w:numFmt w:val="bullet"/>
      <w:lvlText w:val="•"/>
      <w:lvlJc w:val="left"/>
      <w:pPr>
        <w:tabs>
          <w:tab w:val="num" w:pos="5760"/>
        </w:tabs>
        <w:ind w:left="5760" w:hanging="360"/>
      </w:pPr>
      <w:rPr>
        <w:rFonts w:ascii="Arial" w:hAnsi="Arial" w:hint="default"/>
      </w:rPr>
    </w:lvl>
    <w:lvl w:ilvl="8" w:tplc="AF1A2E7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484216A"/>
    <w:multiLevelType w:val="hybridMultilevel"/>
    <w:tmpl w:val="0CE4C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7C2F05"/>
    <w:multiLevelType w:val="hybridMultilevel"/>
    <w:tmpl w:val="2EA855EE"/>
    <w:lvl w:ilvl="0" w:tplc="070E1BB4">
      <w:start w:val="1"/>
      <w:numFmt w:val="bullet"/>
      <w:lvlText w:val="•"/>
      <w:lvlJc w:val="left"/>
      <w:pPr>
        <w:tabs>
          <w:tab w:val="num" w:pos="720"/>
        </w:tabs>
        <w:ind w:left="720" w:hanging="360"/>
      </w:pPr>
      <w:rPr>
        <w:rFonts w:ascii="Arial" w:hAnsi="Arial" w:hint="default"/>
      </w:rPr>
    </w:lvl>
    <w:lvl w:ilvl="1" w:tplc="2796147E" w:tentative="1">
      <w:start w:val="1"/>
      <w:numFmt w:val="bullet"/>
      <w:lvlText w:val="•"/>
      <w:lvlJc w:val="left"/>
      <w:pPr>
        <w:tabs>
          <w:tab w:val="num" w:pos="1440"/>
        </w:tabs>
        <w:ind w:left="1440" w:hanging="360"/>
      </w:pPr>
      <w:rPr>
        <w:rFonts w:ascii="Arial" w:hAnsi="Arial" w:hint="default"/>
      </w:rPr>
    </w:lvl>
    <w:lvl w:ilvl="2" w:tplc="801E9E60" w:tentative="1">
      <w:start w:val="1"/>
      <w:numFmt w:val="bullet"/>
      <w:lvlText w:val="•"/>
      <w:lvlJc w:val="left"/>
      <w:pPr>
        <w:tabs>
          <w:tab w:val="num" w:pos="2160"/>
        </w:tabs>
        <w:ind w:left="2160" w:hanging="360"/>
      </w:pPr>
      <w:rPr>
        <w:rFonts w:ascii="Arial" w:hAnsi="Arial" w:hint="default"/>
      </w:rPr>
    </w:lvl>
    <w:lvl w:ilvl="3" w:tplc="49C8D6AC" w:tentative="1">
      <w:start w:val="1"/>
      <w:numFmt w:val="bullet"/>
      <w:lvlText w:val="•"/>
      <w:lvlJc w:val="left"/>
      <w:pPr>
        <w:tabs>
          <w:tab w:val="num" w:pos="2880"/>
        </w:tabs>
        <w:ind w:left="2880" w:hanging="360"/>
      </w:pPr>
      <w:rPr>
        <w:rFonts w:ascii="Arial" w:hAnsi="Arial" w:hint="default"/>
      </w:rPr>
    </w:lvl>
    <w:lvl w:ilvl="4" w:tplc="4476C240" w:tentative="1">
      <w:start w:val="1"/>
      <w:numFmt w:val="bullet"/>
      <w:lvlText w:val="•"/>
      <w:lvlJc w:val="left"/>
      <w:pPr>
        <w:tabs>
          <w:tab w:val="num" w:pos="3600"/>
        </w:tabs>
        <w:ind w:left="3600" w:hanging="360"/>
      </w:pPr>
      <w:rPr>
        <w:rFonts w:ascii="Arial" w:hAnsi="Arial" w:hint="default"/>
      </w:rPr>
    </w:lvl>
    <w:lvl w:ilvl="5" w:tplc="B6289C5A" w:tentative="1">
      <w:start w:val="1"/>
      <w:numFmt w:val="bullet"/>
      <w:lvlText w:val="•"/>
      <w:lvlJc w:val="left"/>
      <w:pPr>
        <w:tabs>
          <w:tab w:val="num" w:pos="4320"/>
        </w:tabs>
        <w:ind w:left="4320" w:hanging="360"/>
      </w:pPr>
      <w:rPr>
        <w:rFonts w:ascii="Arial" w:hAnsi="Arial" w:hint="default"/>
      </w:rPr>
    </w:lvl>
    <w:lvl w:ilvl="6" w:tplc="9B3CF6D8" w:tentative="1">
      <w:start w:val="1"/>
      <w:numFmt w:val="bullet"/>
      <w:lvlText w:val="•"/>
      <w:lvlJc w:val="left"/>
      <w:pPr>
        <w:tabs>
          <w:tab w:val="num" w:pos="5040"/>
        </w:tabs>
        <w:ind w:left="5040" w:hanging="360"/>
      </w:pPr>
      <w:rPr>
        <w:rFonts w:ascii="Arial" w:hAnsi="Arial" w:hint="default"/>
      </w:rPr>
    </w:lvl>
    <w:lvl w:ilvl="7" w:tplc="456816A4" w:tentative="1">
      <w:start w:val="1"/>
      <w:numFmt w:val="bullet"/>
      <w:lvlText w:val="•"/>
      <w:lvlJc w:val="left"/>
      <w:pPr>
        <w:tabs>
          <w:tab w:val="num" w:pos="5760"/>
        </w:tabs>
        <w:ind w:left="5760" w:hanging="360"/>
      </w:pPr>
      <w:rPr>
        <w:rFonts w:ascii="Arial" w:hAnsi="Arial" w:hint="default"/>
      </w:rPr>
    </w:lvl>
    <w:lvl w:ilvl="8" w:tplc="FE349B9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3F7395"/>
    <w:multiLevelType w:val="hybridMultilevel"/>
    <w:tmpl w:val="FA7E6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72264"/>
    <w:multiLevelType w:val="hybridMultilevel"/>
    <w:tmpl w:val="3CC6C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EA6C1B"/>
    <w:multiLevelType w:val="hybridMultilevel"/>
    <w:tmpl w:val="0EDA22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81767D4"/>
    <w:multiLevelType w:val="hybridMultilevel"/>
    <w:tmpl w:val="EC3658A6"/>
    <w:lvl w:ilvl="0" w:tplc="56F8C48E">
      <w:start w:val="1"/>
      <w:numFmt w:val="bullet"/>
      <w:lvlText w:val="•"/>
      <w:lvlJc w:val="left"/>
      <w:pPr>
        <w:tabs>
          <w:tab w:val="num" w:pos="720"/>
        </w:tabs>
        <w:ind w:left="720" w:hanging="360"/>
      </w:pPr>
      <w:rPr>
        <w:rFonts w:ascii="Arial" w:hAnsi="Arial" w:hint="default"/>
      </w:rPr>
    </w:lvl>
    <w:lvl w:ilvl="1" w:tplc="215656BA" w:tentative="1">
      <w:start w:val="1"/>
      <w:numFmt w:val="bullet"/>
      <w:lvlText w:val="•"/>
      <w:lvlJc w:val="left"/>
      <w:pPr>
        <w:tabs>
          <w:tab w:val="num" w:pos="1440"/>
        </w:tabs>
        <w:ind w:left="1440" w:hanging="360"/>
      </w:pPr>
      <w:rPr>
        <w:rFonts w:ascii="Arial" w:hAnsi="Arial" w:hint="default"/>
      </w:rPr>
    </w:lvl>
    <w:lvl w:ilvl="2" w:tplc="77602140" w:tentative="1">
      <w:start w:val="1"/>
      <w:numFmt w:val="bullet"/>
      <w:lvlText w:val="•"/>
      <w:lvlJc w:val="left"/>
      <w:pPr>
        <w:tabs>
          <w:tab w:val="num" w:pos="2160"/>
        </w:tabs>
        <w:ind w:left="2160" w:hanging="360"/>
      </w:pPr>
      <w:rPr>
        <w:rFonts w:ascii="Arial" w:hAnsi="Arial" w:hint="default"/>
      </w:rPr>
    </w:lvl>
    <w:lvl w:ilvl="3" w:tplc="E35A7EA0" w:tentative="1">
      <w:start w:val="1"/>
      <w:numFmt w:val="bullet"/>
      <w:lvlText w:val="•"/>
      <w:lvlJc w:val="left"/>
      <w:pPr>
        <w:tabs>
          <w:tab w:val="num" w:pos="2880"/>
        </w:tabs>
        <w:ind w:left="2880" w:hanging="360"/>
      </w:pPr>
      <w:rPr>
        <w:rFonts w:ascii="Arial" w:hAnsi="Arial" w:hint="default"/>
      </w:rPr>
    </w:lvl>
    <w:lvl w:ilvl="4" w:tplc="1E168D44" w:tentative="1">
      <w:start w:val="1"/>
      <w:numFmt w:val="bullet"/>
      <w:lvlText w:val="•"/>
      <w:lvlJc w:val="left"/>
      <w:pPr>
        <w:tabs>
          <w:tab w:val="num" w:pos="3600"/>
        </w:tabs>
        <w:ind w:left="3600" w:hanging="360"/>
      </w:pPr>
      <w:rPr>
        <w:rFonts w:ascii="Arial" w:hAnsi="Arial" w:hint="default"/>
      </w:rPr>
    </w:lvl>
    <w:lvl w:ilvl="5" w:tplc="FF946A6A" w:tentative="1">
      <w:start w:val="1"/>
      <w:numFmt w:val="bullet"/>
      <w:lvlText w:val="•"/>
      <w:lvlJc w:val="left"/>
      <w:pPr>
        <w:tabs>
          <w:tab w:val="num" w:pos="4320"/>
        </w:tabs>
        <w:ind w:left="4320" w:hanging="360"/>
      </w:pPr>
      <w:rPr>
        <w:rFonts w:ascii="Arial" w:hAnsi="Arial" w:hint="default"/>
      </w:rPr>
    </w:lvl>
    <w:lvl w:ilvl="6" w:tplc="CC3A889A" w:tentative="1">
      <w:start w:val="1"/>
      <w:numFmt w:val="bullet"/>
      <w:lvlText w:val="•"/>
      <w:lvlJc w:val="left"/>
      <w:pPr>
        <w:tabs>
          <w:tab w:val="num" w:pos="5040"/>
        </w:tabs>
        <w:ind w:left="5040" w:hanging="360"/>
      </w:pPr>
      <w:rPr>
        <w:rFonts w:ascii="Arial" w:hAnsi="Arial" w:hint="default"/>
      </w:rPr>
    </w:lvl>
    <w:lvl w:ilvl="7" w:tplc="F09071E4" w:tentative="1">
      <w:start w:val="1"/>
      <w:numFmt w:val="bullet"/>
      <w:lvlText w:val="•"/>
      <w:lvlJc w:val="left"/>
      <w:pPr>
        <w:tabs>
          <w:tab w:val="num" w:pos="5760"/>
        </w:tabs>
        <w:ind w:left="5760" w:hanging="360"/>
      </w:pPr>
      <w:rPr>
        <w:rFonts w:ascii="Arial" w:hAnsi="Arial" w:hint="default"/>
      </w:rPr>
    </w:lvl>
    <w:lvl w:ilvl="8" w:tplc="CEA2AC6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00F1460"/>
    <w:multiLevelType w:val="hybridMultilevel"/>
    <w:tmpl w:val="A24AA448"/>
    <w:lvl w:ilvl="0" w:tplc="D2E2E986">
      <w:start w:val="1"/>
      <w:numFmt w:val="bullet"/>
      <w:lvlText w:val="•"/>
      <w:lvlJc w:val="left"/>
      <w:pPr>
        <w:tabs>
          <w:tab w:val="num" w:pos="720"/>
        </w:tabs>
        <w:ind w:left="720" w:hanging="360"/>
      </w:pPr>
      <w:rPr>
        <w:rFonts w:ascii="Arial" w:hAnsi="Arial" w:hint="default"/>
      </w:rPr>
    </w:lvl>
    <w:lvl w:ilvl="1" w:tplc="480683D2" w:tentative="1">
      <w:start w:val="1"/>
      <w:numFmt w:val="bullet"/>
      <w:lvlText w:val="•"/>
      <w:lvlJc w:val="left"/>
      <w:pPr>
        <w:tabs>
          <w:tab w:val="num" w:pos="1440"/>
        </w:tabs>
        <w:ind w:left="1440" w:hanging="360"/>
      </w:pPr>
      <w:rPr>
        <w:rFonts w:ascii="Arial" w:hAnsi="Arial" w:hint="default"/>
      </w:rPr>
    </w:lvl>
    <w:lvl w:ilvl="2" w:tplc="9738AF24" w:tentative="1">
      <w:start w:val="1"/>
      <w:numFmt w:val="bullet"/>
      <w:lvlText w:val="•"/>
      <w:lvlJc w:val="left"/>
      <w:pPr>
        <w:tabs>
          <w:tab w:val="num" w:pos="2160"/>
        </w:tabs>
        <w:ind w:left="2160" w:hanging="360"/>
      </w:pPr>
      <w:rPr>
        <w:rFonts w:ascii="Arial" w:hAnsi="Arial" w:hint="default"/>
      </w:rPr>
    </w:lvl>
    <w:lvl w:ilvl="3" w:tplc="96E42E18" w:tentative="1">
      <w:start w:val="1"/>
      <w:numFmt w:val="bullet"/>
      <w:lvlText w:val="•"/>
      <w:lvlJc w:val="left"/>
      <w:pPr>
        <w:tabs>
          <w:tab w:val="num" w:pos="2880"/>
        </w:tabs>
        <w:ind w:left="2880" w:hanging="360"/>
      </w:pPr>
      <w:rPr>
        <w:rFonts w:ascii="Arial" w:hAnsi="Arial" w:hint="default"/>
      </w:rPr>
    </w:lvl>
    <w:lvl w:ilvl="4" w:tplc="938839AE" w:tentative="1">
      <w:start w:val="1"/>
      <w:numFmt w:val="bullet"/>
      <w:lvlText w:val="•"/>
      <w:lvlJc w:val="left"/>
      <w:pPr>
        <w:tabs>
          <w:tab w:val="num" w:pos="3600"/>
        </w:tabs>
        <w:ind w:left="3600" w:hanging="360"/>
      </w:pPr>
      <w:rPr>
        <w:rFonts w:ascii="Arial" w:hAnsi="Arial" w:hint="default"/>
      </w:rPr>
    </w:lvl>
    <w:lvl w:ilvl="5" w:tplc="40186A74" w:tentative="1">
      <w:start w:val="1"/>
      <w:numFmt w:val="bullet"/>
      <w:lvlText w:val="•"/>
      <w:lvlJc w:val="left"/>
      <w:pPr>
        <w:tabs>
          <w:tab w:val="num" w:pos="4320"/>
        </w:tabs>
        <w:ind w:left="4320" w:hanging="360"/>
      </w:pPr>
      <w:rPr>
        <w:rFonts w:ascii="Arial" w:hAnsi="Arial" w:hint="default"/>
      </w:rPr>
    </w:lvl>
    <w:lvl w:ilvl="6" w:tplc="6A7A557C" w:tentative="1">
      <w:start w:val="1"/>
      <w:numFmt w:val="bullet"/>
      <w:lvlText w:val="•"/>
      <w:lvlJc w:val="left"/>
      <w:pPr>
        <w:tabs>
          <w:tab w:val="num" w:pos="5040"/>
        </w:tabs>
        <w:ind w:left="5040" w:hanging="360"/>
      </w:pPr>
      <w:rPr>
        <w:rFonts w:ascii="Arial" w:hAnsi="Arial" w:hint="default"/>
      </w:rPr>
    </w:lvl>
    <w:lvl w:ilvl="7" w:tplc="ED883724" w:tentative="1">
      <w:start w:val="1"/>
      <w:numFmt w:val="bullet"/>
      <w:lvlText w:val="•"/>
      <w:lvlJc w:val="left"/>
      <w:pPr>
        <w:tabs>
          <w:tab w:val="num" w:pos="5760"/>
        </w:tabs>
        <w:ind w:left="5760" w:hanging="360"/>
      </w:pPr>
      <w:rPr>
        <w:rFonts w:ascii="Arial" w:hAnsi="Arial" w:hint="default"/>
      </w:rPr>
    </w:lvl>
    <w:lvl w:ilvl="8" w:tplc="C48A8A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36C2D24"/>
    <w:multiLevelType w:val="hybridMultilevel"/>
    <w:tmpl w:val="0B7834E6"/>
    <w:lvl w:ilvl="0" w:tplc="9E6AC546">
      <w:start w:val="1"/>
      <w:numFmt w:val="bullet"/>
      <w:lvlText w:val=""/>
      <w:lvlJc w:val="left"/>
      <w:pPr>
        <w:tabs>
          <w:tab w:val="num" w:pos="720"/>
        </w:tabs>
        <w:ind w:left="720" w:hanging="360"/>
      </w:pPr>
      <w:rPr>
        <w:rFonts w:ascii="Symbol" w:hAnsi="Symbol" w:hint="default"/>
        <w:sz w:val="20"/>
      </w:rPr>
    </w:lvl>
    <w:lvl w:ilvl="1" w:tplc="A6BC2F0E" w:tentative="1">
      <w:start w:val="1"/>
      <w:numFmt w:val="bullet"/>
      <w:lvlText w:val=""/>
      <w:lvlJc w:val="left"/>
      <w:pPr>
        <w:tabs>
          <w:tab w:val="num" w:pos="1440"/>
        </w:tabs>
        <w:ind w:left="1440" w:hanging="360"/>
      </w:pPr>
      <w:rPr>
        <w:rFonts w:ascii="Symbol" w:hAnsi="Symbol" w:hint="default"/>
        <w:sz w:val="20"/>
      </w:rPr>
    </w:lvl>
    <w:lvl w:ilvl="2" w:tplc="AF169558" w:tentative="1">
      <w:start w:val="1"/>
      <w:numFmt w:val="bullet"/>
      <w:lvlText w:val=""/>
      <w:lvlJc w:val="left"/>
      <w:pPr>
        <w:tabs>
          <w:tab w:val="num" w:pos="2160"/>
        </w:tabs>
        <w:ind w:left="2160" w:hanging="360"/>
      </w:pPr>
      <w:rPr>
        <w:rFonts w:ascii="Symbol" w:hAnsi="Symbol" w:hint="default"/>
        <w:sz w:val="20"/>
      </w:rPr>
    </w:lvl>
    <w:lvl w:ilvl="3" w:tplc="FA96F1D6" w:tentative="1">
      <w:start w:val="1"/>
      <w:numFmt w:val="bullet"/>
      <w:lvlText w:val=""/>
      <w:lvlJc w:val="left"/>
      <w:pPr>
        <w:tabs>
          <w:tab w:val="num" w:pos="2880"/>
        </w:tabs>
        <w:ind w:left="2880" w:hanging="360"/>
      </w:pPr>
      <w:rPr>
        <w:rFonts w:ascii="Symbol" w:hAnsi="Symbol" w:hint="default"/>
        <w:sz w:val="20"/>
      </w:rPr>
    </w:lvl>
    <w:lvl w:ilvl="4" w:tplc="24E833FA" w:tentative="1">
      <w:start w:val="1"/>
      <w:numFmt w:val="bullet"/>
      <w:lvlText w:val=""/>
      <w:lvlJc w:val="left"/>
      <w:pPr>
        <w:tabs>
          <w:tab w:val="num" w:pos="3600"/>
        </w:tabs>
        <w:ind w:left="3600" w:hanging="360"/>
      </w:pPr>
      <w:rPr>
        <w:rFonts w:ascii="Symbol" w:hAnsi="Symbol" w:hint="default"/>
        <w:sz w:val="20"/>
      </w:rPr>
    </w:lvl>
    <w:lvl w:ilvl="5" w:tplc="6ECAD524" w:tentative="1">
      <w:start w:val="1"/>
      <w:numFmt w:val="bullet"/>
      <w:lvlText w:val=""/>
      <w:lvlJc w:val="left"/>
      <w:pPr>
        <w:tabs>
          <w:tab w:val="num" w:pos="4320"/>
        </w:tabs>
        <w:ind w:left="4320" w:hanging="360"/>
      </w:pPr>
      <w:rPr>
        <w:rFonts w:ascii="Symbol" w:hAnsi="Symbol" w:hint="default"/>
        <w:sz w:val="20"/>
      </w:rPr>
    </w:lvl>
    <w:lvl w:ilvl="6" w:tplc="5232D512" w:tentative="1">
      <w:start w:val="1"/>
      <w:numFmt w:val="bullet"/>
      <w:lvlText w:val=""/>
      <w:lvlJc w:val="left"/>
      <w:pPr>
        <w:tabs>
          <w:tab w:val="num" w:pos="5040"/>
        </w:tabs>
        <w:ind w:left="5040" w:hanging="360"/>
      </w:pPr>
      <w:rPr>
        <w:rFonts w:ascii="Symbol" w:hAnsi="Symbol" w:hint="default"/>
        <w:sz w:val="20"/>
      </w:rPr>
    </w:lvl>
    <w:lvl w:ilvl="7" w:tplc="AF6AE82A" w:tentative="1">
      <w:start w:val="1"/>
      <w:numFmt w:val="bullet"/>
      <w:lvlText w:val=""/>
      <w:lvlJc w:val="left"/>
      <w:pPr>
        <w:tabs>
          <w:tab w:val="num" w:pos="5760"/>
        </w:tabs>
        <w:ind w:left="5760" w:hanging="360"/>
      </w:pPr>
      <w:rPr>
        <w:rFonts w:ascii="Symbol" w:hAnsi="Symbol" w:hint="default"/>
        <w:sz w:val="20"/>
      </w:rPr>
    </w:lvl>
    <w:lvl w:ilvl="8" w:tplc="2FBE04DE"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6D70CC"/>
    <w:multiLevelType w:val="hybridMultilevel"/>
    <w:tmpl w:val="316ED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CE28C4"/>
    <w:multiLevelType w:val="hybridMultilevel"/>
    <w:tmpl w:val="2B861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767B60"/>
    <w:multiLevelType w:val="hybridMultilevel"/>
    <w:tmpl w:val="B498B51C"/>
    <w:lvl w:ilvl="0" w:tplc="9F9CC540">
      <w:start w:val="1"/>
      <w:numFmt w:val="bullet"/>
      <w:lvlText w:val="•"/>
      <w:lvlJc w:val="left"/>
      <w:pPr>
        <w:tabs>
          <w:tab w:val="num" w:pos="720"/>
        </w:tabs>
        <w:ind w:left="720" w:hanging="360"/>
      </w:pPr>
      <w:rPr>
        <w:rFonts w:ascii="Arial" w:hAnsi="Arial" w:hint="default"/>
      </w:rPr>
    </w:lvl>
    <w:lvl w:ilvl="1" w:tplc="A4DAC2B8" w:tentative="1">
      <w:start w:val="1"/>
      <w:numFmt w:val="bullet"/>
      <w:lvlText w:val="•"/>
      <w:lvlJc w:val="left"/>
      <w:pPr>
        <w:tabs>
          <w:tab w:val="num" w:pos="1440"/>
        </w:tabs>
        <w:ind w:left="1440" w:hanging="360"/>
      </w:pPr>
      <w:rPr>
        <w:rFonts w:ascii="Arial" w:hAnsi="Arial" w:hint="default"/>
      </w:rPr>
    </w:lvl>
    <w:lvl w:ilvl="2" w:tplc="BECAF1BC" w:tentative="1">
      <w:start w:val="1"/>
      <w:numFmt w:val="bullet"/>
      <w:lvlText w:val="•"/>
      <w:lvlJc w:val="left"/>
      <w:pPr>
        <w:tabs>
          <w:tab w:val="num" w:pos="2160"/>
        </w:tabs>
        <w:ind w:left="2160" w:hanging="360"/>
      </w:pPr>
      <w:rPr>
        <w:rFonts w:ascii="Arial" w:hAnsi="Arial" w:hint="default"/>
      </w:rPr>
    </w:lvl>
    <w:lvl w:ilvl="3" w:tplc="6150B902" w:tentative="1">
      <w:start w:val="1"/>
      <w:numFmt w:val="bullet"/>
      <w:lvlText w:val="•"/>
      <w:lvlJc w:val="left"/>
      <w:pPr>
        <w:tabs>
          <w:tab w:val="num" w:pos="2880"/>
        </w:tabs>
        <w:ind w:left="2880" w:hanging="360"/>
      </w:pPr>
      <w:rPr>
        <w:rFonts w:ascii="Arial" w:hAnsi="Arial" w:hint="default"/>
      </w:rPr>
    </w:lvl>
    <w:lvl w:ilvl="4" w:tplc="F9F4AA96" w:tentative="1">
      <w:start w:val="1"/>
      <w:numFmt w:val="bullet"/>
      <w:lvlText w:val="•"/>
      <w:lvlJc w:val="left"/>
      <w:pPr>
        <w:tabs>
          <w:tab w:val="num" w:pos="3600"/>
        </w:tabs>
        <w:ind w:left="3600" w:hanging="360"/>
      </w:pPr>
      <w:rPr>
        <w:rFonts w:ascii="Arial" w:hAnsi="Arial" w:hint="default"/>
      </w:rPr>
    </w:lvl>
    <w:lvl w:ilvl="5" w:tplc="DF8699D0" w:tentative="1">
      <w:start w:val="1"/>
      <w:numFmt w:val="bullet"/>
      <w:lvlText w:val="•"/>
      <w:lvlJc w:val="left"/>
      <w:pPr>
        <w:tabs>
          <w:tab w:val="num" w:pos="4320"/>
        </w:tabs>
        <w:ind w:left="4320" w:hanging="360"/>
      </w:pPr>
      <w:rPr>
        <w:rFonts w:ascii="Arial" w:hAnsi="Arial" w:hint="default"/>
      </w:rPr>
    </w:lvl>
    <w:lvl w:ilvl="6" w:tplc="4B08DDFA" w:tentative="1">
      <w:start w:val="1"/>
      <w:numFmt w:val="bullet"/>
      <w:lvlText w:val="•"/>
      <w:lvlJc w:val="left"/>
      <w:pPr>
        <w:tabs>
          <w:tab w:val="num" w:pos="5040"/>
        </w:tabs>
        <w:ind w:left="5040" w:hanging="360"/>
      </w:pPr>
      <w:rPr>
        <w:rFonts w:ascii="Arial" w:hAnsi="Arial" w:hint="default"/>
      </w:rPr>
    </w:lvl>
    <w:lvl w:ilvl="7" w:tplc="3912EE50" w:tentative="1">
      <w:start w:val="1"/>
      <w:numFmt w:val="bullet"/>
      <w:lvlText w:val="•"/>
      <w:lvlJc w:val="left"/>
      <w:pPr>
        <w:tabs>
          <w:tab w:val="num" w:pos="5760"/>
        </w:tabs>
        <w:ind w:left="5760" w:hanging="360"/>
      </w:pPr>
      <w:rPr>
        <w:rFonts w:ascii="Arial" w:hAnsi="Arial" w:hint="default"/>
      </w:rPr>
    </w:lvl>
    <w:lvl w:ilvl="8" w:tplc="FEF830A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9835F51"/>
    <w:multiLevelType w:val="hybridMultilevel"/>
    <w:tmpl w:val="C8C82B7A"/>
    <w:lvl w:ilvl="0" w:tplc="8C2C130E">
      <w:start w:val="1"/>
      <w:numFmt w:val="bullet"/>
      <w:lvlText w:val=""/>
      <w:lvlJc w:val="left"/>
      <w:pPr>
        <w:tabs>
          <w:tab w:val="num" w:pos="720"/>
        </w:tabs>
        <w:ind w:left="720" w:hanging="360"/>
      </w:pPr>
      <w:rPr>
        <w:rFonts w:ascii="Symbol" w:hAnsi="Symbol" w:hint="default"/>
        <w:sz w:val="20"/>
      </w:rPr>
    </w:lvl>
    <w:lvl w:ilvl="1" w:tplc="5BE6DC98" w:tentative="1">
      <w:start w:val="1"/>
      <w:numFmt w:val="bullet"/>
      <w:lvlText w:val=""/>
      <w:lvlJc w:val="left"/>
      <w:pPr>
        <w:tabs>
          <w:tab w:val="num" w:pos="1440"/>
        </w:tabs>
        <w:ind w:left="1440" w:hanging="360"/>
      </w:pPr>
      <w:rPr>
        <w:rFonts w:ascii="Symbol" w:hAnsi="Symbol" w:hint="default"/>
        <w:sz w:val="20"/>
      </w:rPr>
    </w:lvl>
    <w:lvl w:ilvl="2" w:tplc="70B8A4E8" w:tentative="1">
      <w:start w:val="1"/>
      <w:numFmt w:val="bullet"/>
      <w:lvlText w:val=""/>
      <w:lvlJc w:val="left"/>
      <w:pPr>
        <w:tabs>
          <w:tab w:val="num" w:pos="2160"/>
        </w:tabs>
        <w:ind w:left="2160" w:hanging="360"/>
      </w:pPr>
      <w:rPr>
        <w:rFonts w:ascii="Symbol" w:hAnsi="Symbol" w:hint="default"/>
        <w:sz w:val="20"/>
      </w:rPr>
    </w:lvl>
    <w:lvl w:ilvl="3" w:tplc="F9BAFF74" w:tentative="1">
      <w:start w:val="1"/>
      <w:numFmt w:val="bullet"/>
      <w:lvlText w:val=""/>
      <w:lvlJc w:val="left"/>
      <w:pPr>
        <w:tabs>
          <w:tab w:val="num" w:pos="2880"/>
        </w:tabs>
        <w:ind w:left="2880" w:hanging="360"/>
      </w:pPr>
      <w:rPr>
        <w:rFonts w:ascii="Symbol" w:hAnsi="Symbol" w:hint="default"/>
        <w:sz w:val="20"/>
      </w:rPr>
    </w:lvl>
    <w:lvl w:ilvl="4" w:tplc="CFB03048" w:tentative="1">
      <w:start w:val="1"/>
      <w:numFmt w:val="bullet"/>
      <w:lvlText w:val=""/>
      <w:lvlJc w:val="left"/>
      <w:pPr>
        <w:tabs>
          <w:tab w:val="num" w:pos="3600"/>
        </w:tabs>
        <w:ind w:left="3600" w:hanging="360"/>
      </w:pPr>
      <w:rPr>
        <w:rFonts w:ascii="Symbol" w:hAnsi="Symbol" w:hint="default"/>
        <w:sz w:val="20"/>
      </w:rPr>
    </w:lvl>
    <w:lvl w:ilvl="5" w:tplc="8F38E4C2" w:tentative="1">
      <w:start w:val="1"/>
      <w:numFmt w:val="bullet"/>
      <w:lvlText w:val=""/>
      <w:lvlJc w:val="left"/>
      <w:pPr>
        <w:tabs>
          <w:tab w:val="num" w:pos="4320"/>
        </w:tabs>
        <w:ind w:left="4320" w:hanging="360"/>
      </w:pPr>
      <w:rPr>
        <w:rFonts w:ascii="Symbol" w:hAnsi="Symbol" w:hint="default"/>
        <w:sz w:val="20"/>
      </w:rPr>
    </w:lvl>
    <w:lvl w:ilvl="6" w:tplc="884C722C" w:tentative="1">
      <w:start w:val="1"/>
      <w:numFmt w:val="bullet"/>
      <w:lvlText w:val=""/>
      <w:lvlJc w:val="left"/>
      <w:pPr>
        <w:tabs>
          <w:tab w:val="num" w:pos="5040"/>
        </w:tabs>
        <w:ind w:left="5040" w:hanging="360"/>
      </w:pPr>
      <w:rPr>
        <w:rFonts w:ascii="Symbol" w:hAnsi="Symbol" w:hint="default"/>
        <w:sz w:val="20"/>
      </w:rPr>
    </w:lvl>
    <w:lvl w:ilvl="7" w:tplc="6CA463E2" w:tentative="1">
      <w:start w:val="1"/>
      <w:numFmt w:val="bullet"/>
      <w:lvlText w:val=""/>
      <w:lvlJc w:val="left"/>
      <w:pPr>
        <w:tabs>
          <w:tab w:val="num" w:pos="5760"/>
        </w:tabs>
        <w:ind w:left="5760" w:hanging="360"/>
      </w:pPr>
      <w:rPr>
        <w:rFonts w:ascii="Symbol" w:hAnsi="Symbol" w:hint="default"/>
        <w:sz w:val="20"/>
      </w:rPr>
    </w:lvl>
    <w:lvl w:ilvl="8" w:tplc="4C466A30"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9"/>
  </w:num>
  <w:num w:numId="3">
    <w:abstractNumId w:val="0"/>
  </w:num>
  <w:num w:numId="4">
    <w:abstractNumId w:val="3"/>
  </w:num>
  <w:num w:numId="5">
    <w:abstractNumId w:val="12"/>
  </w:num>
  <w:num w:numId="6">
    <w:abstractNumId w:val="1"/>
  </w:num>
  <w:num w:numId="7">
    <w:abstractNumId w:val="4"/>
  </w:num>
  <w:num w:numId="8">
    <w:abstractNumId w:val="10"/>
  </w:num>
  <w:num w:numId="9">
    <w:abstractNumId w:val="8"/>
  </w:num>
  <w:num w:numId="10">
    <w:abstractNumId w:val="11"/>
  </w:num>
  <w:num w:numId="11">
    <w:abstractNumId w:val="2"/>
  </w:num>
  <w:num w:numId="12">
    <w:abstractNumId w:val="7"/>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CF93"/>
    <w:rsid w:val="000001F7"/>
    <w:rsid w:val="00010FB3"/>
    <w:rsid w:val="00021DCA"/>
    <w:rsid w:val="00022096"/>
    <w:rsid w:val="0002479E"/>
    <w:rsid w:val="00025C82"/>
    <w:rsid w:val="0003120E"/>
    <w:rsid w:val="000355F9"/>
    <w:rsid w:val="0003719A"/>
    <w:rsid w:val="00043A3A"/>
    <w:rsid w:val="00045BF8"/>
    <w:rsid w:val="0004671F"/>
    <w:rsid w:val="000472B1"/>
    <w:rsid w:val="00052847"/>
    <w:rsid w:val="00054FD7"/>
    <w:rsid w:val="00056976"/>
    <w:rsid w:val="00063FA4"/>
    <w:rsid w:val="0006551C"/>
    <w:rsid w:val="00065D9F"/>
    <w:rsid w:val="00071BF3"/>
    <w:rsid w:val="00074CAB"/>
    <w:rsid w:val="00074F19"/>
    <w:rsid w:val="00075B10"/>
    <w:rsid w:val="000817C5"/>
    <w:rsid w:val="00083F49"/>
    <w:rsid w:val="000863E0"/>
    <w:rsid w:val="0009542C"/>
    <w:rsid w:val="000976E5"/>
    <w:rsid w:val="000A0E85"/>
    <w:rsid w:val="000A5130"/>
    <w:rsid w:val="000B03A8"/>
    <w:rsid w:val="000B51EC"/>
    <w:rsid w:val="000B587F"/>
    <w:rsid w:val="000C3BDA"/>
    <w:rsid w:val="000C4D31"/>
    <w:rsid w:val="000D0F8C"/>
    <w:rsid w:val="000D259A"/>
    <w:rsid w:val="000E26AB"/>
    <w:rsid w:val="000E4883"/>
    <w:rsid w:val="000E5F91"/>
    <w:rsid w:val="000E617C"/>
    <w:rsid w:val="000F0A06"/>
    <w:rsid w:val="000F158D"/>
    <w:rsid w:val="000F2F30"/>
    <w:rsid w:val="000F6B7D"/>
    <w:rsid w:val="0010511F"/>
    <w:rsid w:val="00106110"/>
    <w:rsid w:val="001107B6"/>
    <w:rsid w:val="00115088"/>
    <w:rsid w:val="00121BAC"/>
    <w:rsid w:val="00124DAB"/>
    <w:rsid w:val="00131D98"/>
    <w:rsid w:val="001341C4"/>
    <w:rsid w:val="00150101"/>
    <w:rsid w:val="00153BB0"/>
    <w:rsid w:val="00154BF4"/>
    <w:rsid w:val="00155B0E"/>
    <w:rsid w:val="001676C1"/>
    <w:rsid w:val="001740E7"/>
    <w:rsid w:val="00174265"/>
    <w:rsid w:val="00175909"/>
    <w:rsid w:val="0018384D"/>
    <w:rsid w:val="001841D3"/>
    <w:rsid w:val="00187F22"/>
    <w:rsid w:val="001933D0"/>
    <w:rsid w:val="00196236"/>
    <w:rsid w:val="001A3622"/>
    <w:rsid w:val="001A621A"/>
    <w:rsid w:val="001B16A1"/>
    <w:rsid w:val="001B52DB"/>
    <w:rsid w:val="001C097E"/>
    <w:rsid w:val="001C1566"/>
    <w:rsid w:val="001C3E38"/>
    <w:rsid w:val="001C6581"/>
    <w:rsid w:val="001D41CE"/>
    <w:rsid w:val="001D709B"/>
    <w:rsid w:val="001E2852"/>
    <w:rsid w:val="001E3328"/>
    <w:rsid w:val="001F2250"/>
    <w:rsid w:val="001F4AE0"/>
    <w:rsid w:val="00204F0D"/>
    <w:rsid w:val="00205582"/>
    <w:rsid w:val="0020666B"/>
    <w:rsid w:val="002114EB"/>
    <w:rsid w:val="00212199"/>
    <w:rsid w:val="00213614"/>
    <w:rsid w:val="0022317F"/>
    <w:rsid w:val="002323FF"/>
    <w:rsid w:val="00240BFF"/>
    <w:rsid w:val="00241EB3"/>
    <w:rsid w:val="00242DDB"/>
    <w:rsid w:val="00255393"/>
    <w:rsid w:val="00262C6E"/>
    <w:rsid w:val="002673A0"/>
    <w:rsid w:val="00270345"/>
    <w:rsid w:val="002733E7"/>
    <w:rsid w:val="002809C5"/>
    <w:rsid w:val="002870CF"/>
    <w:rsid w:val="00287349"/>
    <w:rsid w:val="00287A5B"/>
    <w:rsid w:val="00291BC2"/>
    <w:rsid w:val="00293AA2"/>
    <w:rsid w:val="00294C8E"/>
    <w:rsid w:val="002A02E5"/>
    <w:rsid w:val="002B0BA7"/>
    <w:rsid w:val="002D0272"/>
    <w:rsid w:val="002D06FC"/>
    <w:rsid w:val="002D21DC"/>
    <w:rsid w:val="002D2359"/>
    <w:rsid w:val="002D2BD6"/>
    <w:rsid w:val="002E4AAB"/>
    <w:rsid w:val="002E664C"/>
    <w:rsid w:val="002F3A8A"/>
    <w:rsid w:val="002F49C2"/>
    <w:rsid w:val="002F5B24"/>
    <w:rsid w:val="002F7604"/>
    <w:rsid w:val="00303C0E"/>
    <w:rsid w:val="00310A09"/>
    <w:rsid w:val="00312B97"/>
    <w:rsid w:val="00337591"/>
    <w:rsid w:val="00340F51"/>
    <w:rsid w:val="00354FC6"/>
    <w:rsid w:val="00356193"/>
    <w:rsid w:val="00363C71"/>
    <w:rsid w:val="003658B4"/>
    <w:rsid w:val="00370615"/>
    <w:rsid w:val="0037096F"/>
    <w:rsid w:val="00373329"/>
    <w:rsid w:val="003915FB"/>
    <w:rsid w:val="0039491C"/>
    <w:rsid w:val="00397C77"/>
    <w:rsid w:val="00397E1F"/>
    <w:rsid w:val="003A0C44"/>
    <w:rsid w:val="003A1900"/>
    <w:rsid w:val="003A3A11"/>
    <w:rsid w:val="003B3813"/>
    <w:rsid w:val="003C03C7"/>
    <w:rsid w:val="003C2E7D"/>
    <w:rsid w:val="003C4458"/>
    <w:rsid w:val="003D6F8C"/>
    <w:rsid w:val="003E5D37"/>
    <w:rsid w:val="003F1099"/>
    <w:rsid w:val="003F148A"/>
    <w:rsid w:val="003F4CC2"/>
    <w:rsid w:val="003F5556"/>
    <w:rsid w:val="003F59DB"/>
    <w:rsid w:val="00400E77"/>
    <w:rsid w:val="00403E2C"/>
    <w:rsid w:val="00406E06"/>
    <w:rsid w:val="004110F3"/>
    <w:rsid w:val="004114E6"/>
    <w:rsid w:val="00416FC1"/>
    <w:rsid w:val="00417DCC"/>
    <w:rsid w:val="00421075"/>
    <w:rsid w:val="00431BF0"/>
    <w:rsid w:val="00433854"/>
    <w:rsid w:val="0043417D"/>
    <w:rsid w:val="004478D2"/>
    <w:rsid w:val="00447D21"/>
    <w:rsid w:val="00450497"/>
    <w:rsid w:val="00454A20"/>
    <w:rsid w:val="00460A99"/>
    <w:rsid w:val="00461C4A"/>
    <w:rsid w:val="00467A6D"/>
    <w:rsid w:val="00470EE0"/>
    <w:rsid w:val="00473AA5"/>
    <w:rsid w:val="00487F79"/>
    <w:rsid w:val="004908E4"/>
    <w:rsid w:val="004912F7"/>
    <w:rsid w:val="00491D59"/>
    <w:rsid w:val="00494F30"/>
    <w:rsid w:val="004A0A52"/>
    <w:rsid w:val="004A35AF"/>
    <w:rsid w:val="004A39DA"/>
    <w:rsid w:val="004A45A3"/>
    <w:rsid w:val="004A637D"/>
    <w:rsid w:val="004A7C74"/>
    <w:rsid w:val="004B2423"/>
    <w:rsid w:val="004B5C60"/>
    <w:rsid w:val="004C186D"/>
    <w:rsid w:val="004C40EB"/>
    <w:rsid w:val="004C671E"/>
    <w:rsid w:val="004C67AF"/>
    <w:rsid w:val="004D2ABC"/>
    <w:rsid w:val="004E5B65"/>
    <w:rsid w:val="004E6801"/>
    <w:rsid w:val="004F1CA5"/>
    <w:rsid w:val="004F235A"/>
    <w:rsid w:val="004F4FDB"/>
    <w:rsid w:val="005031D2"/>
    <w:rsid w:val="005101AD"/>
    <w:rsid w:val="00510488"/>
    <w:rsid w:val="00516558"/>
    <w:rsid w:val="005236EC"/>
    <w:rsid w:val="005240A8"/>
    <w:rsid w:val="0053667D"/>
    <w:rsid w:val="00543906"/>
    <w:rsid w:val="00544DDD"/>
    <w:rsid w:val="0054650F"/>
    <w:rsid w:val="005520FA"/>
    <w:rsid w:val="005553B0"/>
    <w:rsid w:val="00560F36"/>
    <w:rsid w:val="00561273"/>
    <w:rsid w:val="005613A3"/>
    <w:rsid w:val="00561E0E"/>
    <w:rsid w:val="00565D80"/>
    <w:rsid w:val="00565FDC"/>
    <w:rsid w:val="00566475"/>
    <w:rsid w:val="0056771D"/>
    <w:rsid w:val="00567898"/>
    <w:rsid w:val="005750A3"/>
    <w:rsid w:val="005760BD"/>
    <w:rsid w:val="00577648"/>
    <w:rsid w:val="00590AE2"/>
    <w:rsid w:val="00593B73"/>
    <w:rsid w:val="005A434D"/>
    <w:rsid w:val="005B0BCF"/>
    <w:rsid w:val="005B4051"/>
    <w:rsid w:val="005B4CE4"/>
    <w:rsid w:val="005B4F87"/>
    <w:rsid w:val="005B5E97"/>
    <w:rsid w:val="005C60D2"/>
    <w:rsid w:val="005D78B8"/>
    <w:rsid w:val="005E33C6"/>
    <w:rsid w:val="005E389A"/>
    <w:rsid w:val="005E50AA"/>
    <w:rsid w:val="005E7CF7"/>
    <w:rsid w:val="005F08E3"/>
    <w:rsid w:val="005F1F71"/>
    <w:rsid w:val="005F274E"/>
    <w:rsid w:val="005F5983"/>
    <w:rsid w:val="00600397"/>
    <w:rsid w:val="00602D98"/>
    <w:rsid w:val="0060531B"/>
    <w:rsid w:val="00606420"/>
    <w:rsid w:val="006078FA"/>
    <w:rsid w:val="00612189"/>
    <w:rsid w:val="00612398"/>
    <w:rsid w:val="00617385"/>
    <w:rsid w:val="00622AC3"/>
    <w:rsid w:val="006308BC"/>
    <w:rsid w:val="00642562"/>
    <w:rsid w:val="0065030C"/>
    <w:rsid w:val="006516F4"/>
    <w:rsid w:val="00653E42"/>
    <w:rsid w:val="006549C0"/>
    <w:rsid w:val="0067108D"/>
    <w:rsid w:val="00675E14"/>
    <w:rsid w:val="0068298B"/>
    <w:rsid w:val="006860E0"/>
    <w:rsid w:val="00691BD1"/>
    <w:rsid w:val="00692B0E"/>
    <w:rsid w:val="00692B68"/>
    <w:rsid w:val="00692CFF"/>
    <w:rsid w:val="0069313E"/>
    <w:rsid w:val="006A09B4"/>
    <w:rsid w:val="006A2E35"/>
    <w:rsid w:val="006A36E5"/>
    <w:rsid w:val="006A50FC"/>
    <w:rsid w:val="006A62C6"/>
    <w:rsid w:val="006B1121"/>
    <w:rsid w:val="006C0664"/>
    <w:rsid w:val="006C07D7"/>
    <w:rsid w:val="006C18DC"/>
    <w:rsid w:val="006C514A"/>
    <w:rsid w:val="006C7A99"/>
    <w:rsid w:val="006D5489"/>
    <w:rsid w:val="006E34F4"/>
    <w:rsid w:val="006E7A3A"/>
    <w:rsid w:val="006F504E"/>
    <w:rsid w:val="006F56E7"/>
    <w:rsid w:val="00700C79"/>
    <w:rsid w:val="00701DB7"/>
    <w:rsid w:val="00712C80"/>
    <w:rsid w:val="00714F56"/>
    <w:rsid w:val="0071780B"/>
    <w:rsid w:val="007235B7"/>
    <w:rsid w:val="007251CE"/>
    <w:rsid w:val="007273D6"/>
    <w:rsid w:val="00730A55"/>
    <w:rsid w:val="007346C6"/>
    <w:rsid w:val="00741CD4"/>
    <w:rsid w:val="007436BC"/>
    <w:rsid w:val="0075029E"/>
    <w:rsid w:val="0075388E"/>
    <w:rsid w:val="00754476"/>
    <w:rsid w:val="00756881"/>
    <w:rsid w:val="00756CE2"/>
    <w:rsid w:val="00756EB8"/>
    <w:rsid w:val="00761F3D"/>
    <w:rsid w:val="00764776"/>
    <w:rsid w:val="00772C44"/>
    <w:rsid w:val="007733AE"/>
    <w:rsid w:val="00795998"/>
    <w:rsid w:val="007B1F37"/>
    <w:rsid w:val="007C2795"/>
    <w:rsid w:val="007D7F2D"/>
    <w:rsid w:val="007E34E8"/>
    <w:rsid w:val="007E6B50"/>
    <w:rsid w:val="007F34B2"/>
    <w:rsid w:val="007F500B"/>
    <w:rsid w:val="008002A4"/>
    <w:rsid w:val="008012D4"/>
    <w:rsid w:val="00803AC2"/>
    <w:rsid w:val="008113E9"/>
    <w:rsid w:val="008140DF"/>
    <w:rsid w:val="008171D3"/>
    <w:rsid w:val="00820C90"/>
    <w:rsid w:val="00824BE0"/>
    <w:rsid w:val="0082556E"/>
    <w:rsid w:val="00826264"/>
    <w:rsid w:val="008265D9"/>
    <w:rsid w:val="00826DB0"/>
    <w:rsid w:val="0082747A"/>
    <w:rsid w:val="00827814"/>
    <w:rsid w:val="0083140B"/>
    <w:rsid w:val="00837428"/>
    <w:rsid w:val="00837CDD"/>
    <w:rsid w:val="008414AE"/>
    <w:rsid w:val="00854423"/>
    <w:rsid w:val="008549F3"/>
    <w:rsid w:val="00854BDF"/>
    <w:rsid w:val="008564EF"/>
    <w:rsid w:val="0086338B"/>
    <w:rsid w:val="00863435"/>
    <w:rsid w:val="008645DF"/>
    <w:rsid w:val="008742E0"/>
    <w:rsid w:val="0087475F"/>
    <w:rsid w:val="00881919"/>
    <w:rsid w:val="008A0344"/>
    <w:rsid w:val="008A23A7"/>
    <w:rsid w:val="008A487A"/>
    <w:rsid w:val="008B71BD"/>
    <w:rsid w:val="008B7EEE"/>
    <w:rsid w:val="008C49D4"/>
    <w:rsid w:val="008D1A9D"/>
    <w:rsid w:val="008E1ADE"/>
    <w:rsid w:val="008E1B22"/>
    <w:rsid w:val="008F07E8"/>
    <w:rsid w:val="008F56C3"/>
    <w:rsid w:val="008F7C63"/>
    <w:rsid w:val="009177C7"/>
    <w:rsid w:val="00920637"/>
    <w:rsid w:val="009248C4"/>
    <w:rsid w:val="00925309"/>
    <w:rsid w:val="00927D8F"/>
    <w:rsid w:val="00933F84"/>
    <w:rsid w:val="00937F4B"/>
    <w:rsid w:val="00944707"/>
    <w:rsid w:val="0095782B"/>
    <w:rsid w:val="00965A15"/>
    <w:rsid w:val="00966617"/>
    <w:rsid w:val="00975BBC"/>
    <w:rsid w:val="009762DC"/>
    <w:rsid w:val="0098019D"/>
    <w:rsid w:val="00983E92"/>
    <w:rsid w:val="009921BD"/>
    <w:rsid w:val="009937FC"/>
    <w:rsid w:val="00993AAB"/>
    <w:rsid w:val="00997BE4"/>
    <w:rsid w:val="00997BE8"/>
    <w:rsid w:val="009A399D"/>
    <w:rsid w:val="009B0A52"/>
    <w:rsid w:val="009B51C3"/>
    <w:rsid w:val="009C4116"/>
    <w:rsid w:val="009C49F4"/>
    <w:rsid w:val="009D4A7E"/>
    <w:rsid w:val="009D6148"/>
    <w:rsid w:val="009E6DD6"/>
    <w:rsid w:val="009F4898"/>
    <w:rsid w:val="009F65BC"/>
    <w:rsid w:val="009F7287"/>
    <w:rsid w:val="00A06B48"/>
    <w:rsid w:val="00A1082F"/>
    <w:rsid w:val="00A12985"/>
    <w:rsid w:val="00A1397D"/>
    <w:rsid w:val="00A13E80"/>
    <w:rsid w:val="00A205B1"/>
    <w:rsid w:val="00A2422B"/>
    <w:rsid w:val="00A2519F"/>
    <w:rsid w:val="00A316DB"/>
    <w:rsid w:val="00A3318A"/>
    <w:rsid w:val="00A344C4"/>
    <w:rsid w:val="00A370D1"/>
    <w:rsid w:val="00A4085C"/>
    <w:rsid w:val="00A41BC8"/>
    <w:rsid w:val="00A647D9"/>
    <w:rsid w:val="00A67175"/>
    <w:rsid w:val="00A67341"/>
    <w:rsid w:val="00A70732"/>
    <w:rsid w:val="00A71EDA"/>
    <w:rsid w:val="00A72C55"/>
    <w:rsid w:val="00A74C16"/>
    <w:rsid w:val="00A77497"/>
    <w:rsid w:val="00A86FB6"/>
    <w:rsid w:val="00A90BAE"/>
    <w:rsid w:val="00A931F9"/>
    <w:rsid w:val="00AA4926"/>
    <w:rsid w:val="00AA7B37"/>
    <w:rsid w:val="00AC2251"/>
    <w:rsid w:val="00AC65F5"/>
    <w:rsid w:val="00AE3EDF"/>
    <w:rsid w:val="00AE4388"/>
    <w:rsid w:val="00AE5E1D"/>
    <w:rsid w:val="00AF0105"/>
    <w:rsid w:val="00AF03C5"/>
    <w:rsid w:val="00AF1CFC"/>
    <w:rsid w:val="00AF2543"/>
    <w:rsid w:val="00B014DE"/>
    <w:rsid w:val="00B020C9"/>
    <w:rsid w:val="00B114A5"/>
    <w:rsid w:val="00B12B02"/>
    <w:rsid w:val="00B17590"/>
    <w:rsid w:val="00B24250"/>
    <w:rsid w:val="00B2584F"/>
    <w:rsid w:val="00B372F4"/>
    <w:rsid w:val="00B41BF3"/>
    <w:rsid w:val="00B52921"/>
    <w:rsid w:val="00B57FE8"/>
    <w:rsid w:val="00B64C62"/>
    <w:rsid w:val="00B704AA"/>
    <w:rsid w:val="00B752D3"/>
    <w:rsid w:val="00B87185"/>
    <w:rsid w:val="00B91F09"/>
    <w:rsid w:val="00B9272A"/>
    <w:rsid w:val="00B95ABB"/>
    <w:rsid w:val="00B96DCB"/>
    <w:rsid w:val="00BA362B"/>
    <w:rsid w:val="00BA572F"/>
    <w:rsid w:val="00BA6131"/>
    <w:rsid w:val="00BB2DA5"/>
    <w:rsid w:val="00BB3F87"/>
    <w:rsid w:val="00BC17D6"/>
    <w:rsid w:val="00BC5A15"/>
    <w:rsid w:val="00BD1383"/>
    <w:rsid w:val="00BD186C"/>
    <w:rsid w:val="00BD3C32"/>
    <w:rsid w:val="00BD4CC6"/>
    <w:rsid w:val="00BE56AA"/>
    <w:rsid w:val="00BE5938"/>
    <w:rsid w:val="00BE7EA3"/>
    <w:rsid w:val="00BF5EE6"/>
    <w:rsid w:val="00C03F5A"/>
    <w:rsid w:val="00C07203"/>
    <w:rsid w:val="00C118E0"/>
    <w:rsid w:val="00C237CC"/>
    <w:rsid w:val="00C27C9D"/>
    <w:rsid w:val="00C3106E"/>
    <w:rsid w:val="00C310B8"/>
    <w:rsid w:val="00C33DC2"/>
    <w:rsid w:val="00C37CB2"/>
    <w:rsid w:val="00C40595"/>
    <w:rsid w:val="00C40EBF"/>
    <w:rsid w:val="00C439EA"/>
    <w:rsid w:val="00C4431E"/>
    <w:rsid w:val="00C45040"/>
    <w:rsid w:val="00C47202"/>
    <w:rsid w:val="00C5076C"/>
    <w:rsid w:val="00C55D70"/>
    <w:rsid w:val="00C71FDC"/>
    <w:rsid w:val="00C76A25"/>
    <w:rsid w:val="00C77CC8"/>
    <w:rsid w:val="00C93FAC"/>
    <w:rsid w:val="00CA2048"/>
    <w:rsid w:val="00CA2E28"/>
    <w:rsid w:val="00CB1536"/>
    <w:rsid w:val="00CB24EA"/>
    <w:rsid w:val="00CB4B47"/>
    <w:rsid w:val="00CB5008"/>
    <w:rsid w:val="00CB5231"/>
    <w:rsid w:val="00CC4195"/>
    <w:rsid w:val="00CC64BC"/>
    <w:rsid w:val="00CD1316"/>
    <w:rsid w:val="00CD14CE"/>
    <w:rsid w:val="00CD65B9"/>
    <w:rsid w:val="00CD65DD"/>
    <w:rsid w:val="00CE1BE3"/>
    <w:rsid w:val="00CE5B76"/>
    <w:rsid w:val="00CE6A83"/>
    <w:rsid w:val="00CE6EBB"/>
    <w:rsid w:val="00CF235F"/>
    <w:rsid w:val="00CF5A45"/>
    <w:rsid w:val="00D01E5C"/>
    <w:rsid w:val="00D13E15"/>
    <w:rsid w:val="00D301AA"/>
    <w:rsid w:val="00D32422"/>
    <w:rsid w:val="00D40BC7"/>
    <w:rsid w:val="00D62A04"/>
    <w:rsid w:val="00D62CCF"/>
    <w:rsid w:val="00D660B0"/>
    <w:rsid w:val="00D6641B"/>
    <w:rsid w:val="00D71ECB"/>
    <w:rsid w:val="00D7302F"/>
    <w:rsid w:val="00D8323C"/>
    <w:rsid w:val="00D959FE"/>
    <w:rsid w:val="00D97CF5"/>
    <w:rsid w:val="00D97DAF"/>
    <w:rsid w:val="00DA04F7"/>
    <w:rsid w:val="00DA27A6"/>
    <w:rsid w:val="00DA4E75"/>
    <w:rsid w:val="00DA50BC"/>
    <w:rsid w:val="00DB2995"/>
    <w:rsid w:val="00DC1B32"/>
    <w:rsid w:val="00DC2345"/>
    <w:rsid w:val="00DC51E3"/>
    <w:rsid w:val="00DD1607"/>
    <w:rsid w:val="00DD7250"/>
    <w:rsid w:val="00DE2250"/>
    <w:rsid w:val="00DE6546"/>
    <w:rsid w:val="00DF66F2"/>
    <w:rsid w:val="00E009FB"/>
    <w:rsid w:val="00E02005"/>
    <w:rsid w:val="00E047F5"/>
    <w:rsid w:val="00E23C57"/>
    <w:rsid w:val="00E27A2C"/>
    <w:rsid w:val="00E35E65"/>
    <w:rsid w:val="00E4329A"/>
    <w:rsid w:val="00E4456D"/>
    <w:rsid w:val="00E45539"/>
    <w:rsid w:val="00E50F80"/>
    <w:rsid w:val="00E5CF93"/>
    <w:rsid w:val="00E603E2"/>
    <w:rsid w:val="00E62497"/>
    <w:rsid w:val="00E67768"/>
    <w:rsid w:val="00E743B5"/>
    <w:rsid w:val="00E74829"/>
    <w:rsid w:val="00E80090"/>
    <w:rsid w:val="00E87DD6"/>
    <w:rsid w:val="00E920E3"/>
    <w:rsid w:val="00E95F71"/>
    <w:rsid w:val="00E96AEE"/>
    <w:rsid w:val="00EA433A"/>
    <w:rsid w:val="00EA68F2"/>
    <w:rsid w:val="00EA6DC7"/>
    <w:rsid w:val="00EB56AD"/>
    <w:rsid w:val="00EC5610"/>
    <w:rsid w:val="00EC5DCA"/>
    <w:rsid w:val="00EC7EDA"/>
    <w:rsid w:val="00ED165C"/>
    <w:rsid w:val="00ED2EE9"/>
    <w:rsid w:val="00ED5797"/>
    <w:rsid w:val="00ED665A"/>
    <w:rsid w:val="00ED7C0C"/>
    <w:rsid w:val="00EE164E"/>
    <w:rsid w:val="00EE419C"/>
    <w:rsid w:val="00EE4453"/>
    <w:rsid w:val="00EE474A"/>
    <w:rsid w:val="00EE5D57"/>
    <w:rsid w:val="00EE64C3"/>
    <w:rsid w:val="00EF614B"/>
    <w:rsid w:val="00EF7402"/>
    <w:rsid w:val="00F1627E"/>
    <w:rsid w:val="00F238E3"/>
    <w:rsid w:val="00F26694"/>
    <w:rsid w:val="00F274D8"/>
    <w:rsid w:val="00F33223"/>
    <w:rsid w:val="00F35D5A"/>
    <w:rsid w:val="00F421ED"/>
    <w:rsid w:val="00F450EA"/>
    <w:rsid w:val="00F54142"/>
    <w:rsid w:val="00F55D91"/>
    <w:rsid w:val="00F566A7"/>
    <w:rsid w:val="00F6174C"/>
    <w:rsid w:val="00F65076"/>
    <w:rsid w:val="00F65F00"/>
    <w:rsid w:val="00F67FE9"/>
    <w:rsid w:val="00F70268"/>
    <w:rsid w:val="00F81346"/>
    <w:rsid w:val="00F90EDA"/>
    <w:rsid w:val="00F9579B"/>
    <w:rsid w:val="00F974A8"/>
    <w:rsid w:val="00FA50C4"/>
    <w:rsid w:val="00FB2539"/>
    <w:rsid w:val="00FB4901"/>
    <w:rsid w:val="00FB4BF2"/>
    <w:rsid w:val="00FB6742"/>
    <w:rsid w:val="00FB6B53"/>
    <w:rsid w:val="00FC03F6"/>
    <w:rsid w:val="00FD2A75"/>
    <w:rsid w:val="00FD47AC"/>
    <w:rsid w:val="00FD4924"/>
    <w:rsid w:val="00FE0AD5"/>
    <w:rsid w:val="00FF263E"/>
    <w:rsid w:val="00FF2BD6"/>
    <w:rsid w:val="00FF4F8A"/>
    <w:rsid w:val="00FF626D"/>
    <w:rsid w:val="04BA92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CF93"/>
  <w15:chartTrackingRefBased/>
  <w15:docId w15:val="{822D0B93-AEB0-594F-BF3A-13DE0D96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2F7"/>
  </w:style>
  <w:style w:type="paragraph" w:styleId="Heading1">
    <w:name w:val="heading 1"/>
    <w:basedOn w:val="Normal"/>
    <w:next w:val="Normal"/>
    <w:link w:val="Heading1Char"/>
    <w:uiPriority w:val="9"/>
    <w:qFormat/>
    <w:rsid w:val="005B40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1B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108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099"/>
    <w:rPr>
      <w:color w:val="0563C1" w:themeColor="hyperlink"/>
      <w:u w:val="single"/>
    </w:rPr>
  </w:style>
  <w:style w:type="character" w:styleId="UnresolvedMention">
    <w:name w:val="Unresolved Mention"/>
    <w:basedOn w:val="DefaultParagraphFont"/>
    <w:uiPriority w:val="99"/>
    <w:semiHidden/>
    <w:unhideWhenUsed/>
    <w:rsid w:val="003F1099"/>
    <w:rPr>
      <w:color w:val="605E5C"/>
      <w:shd w:val="clear" w:color="auto" w:fill="E1DFDD"/>
    </w:rPr>
  </w:style>
  <w:style w:type="table" w:styleId="TableGrid">
    <w:name w:val="Table Grid"/>
    <w:basedOn w:val="TableNormal"/>
    <w:uiPriority w:val="39"/>
    <w:rsid w:val="006E3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76A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B405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414AE"/>
    <w:pPr>
      <w:ind w:left="720"/>
      <w:contextualSpacing/>
    </w:pPr>
  </w:style>
  <w:style w:type="character" w:styleId="FollowedHyperlink">
    <w:name w:val="FollowedHyperlink"/>
    <w:basedOn w:val="DefaultParagraphFont"/>
    <w:uiPriority w:val="99"/>
    <w:semiHidden/>
    <w:unhideWhenUsed/>
    <w:rsid w:val="00E35E65"/>
    <w:rPr>
      <w:color w:val="954F72" w:themeColor="followedHyperlink"/>
      <w:u w:val="single"/>
    </w:rPr>
  </w:style>
  <w:style w:type="character" w:customStyle="1" w:styleId="Heading2Char">
    <w:name w:val="Heading 2 Char"/>
    <w:basedOn w:val="DefaultParagraphFont"/>
    <w:link w:val="Heading2"/>
    <w:uiPriority w:val="9"/>
    <w:rsid w:val="00CE1BE3"/>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AA7B37"/>
    <w:rPr>
      <w:sz w:val="16"/>
      <w:szCs w:val="16"/>
    </w:rPr>
  </w:style>
  <w:style w:type="paragraph" w:styleId="CommentText">
    <w:name w:val="annotation text"/>
    <w:basedOn w:val="Normal"/>
    <w:link w:val="CommentTextChar"/>
    <w:uiPriority w:val="99"/>
    <w:semiHidden/>
    <w:unhideWhenUsed/>
    <w:rsid w:val="00AA7B37"/>
    <w:pPr>
      <w:spacing w:line="240" w:lineRule="auto"/>
    </w:pPr>
    <w:rPr>
      <w:sz w:val="20"/>
      <w:szCs w:val="20"/>
    </w:rPr>
  </w:style>
  <w:style w:type="character" w:customStyle="1" w:styleId="CommentTextChar">
    <w:name w:val="Comment Text Char"/>
    <w:basedOn w:val="DefaultParagraphFont"/>
    <w:link w:val="CommentText"/>
    <w:uiPriority w:val="99"/>
    <w:semiHidden/>
    <w:rsid w:val="00AA7B37"/>
    <w:rPr>
      <w:sz w:val="20"/>
      <w:szCs w:val="20"/>
    </w:rPr>
  </w:style>
  <w:style w:type="paragraph" w:styleId="CommentSubject">
    <w:name w:val="annotation subject"/>
    <w:basedOn w:val="CommentText"/>
    <w:next w:val="CommentText"/>
    <w:link w:val="CommentSubjectChar"/>
    <w:uiPriority w:val="99"/>
    <w:semiHidden/>
    <w:unhideWhenUsed/>
    <w:rsid w:val="00AA7B37"/>
    <w:rPr>
      <w:b/>
      <w:bCs/>
    </w:rPr>
  </w:style>
  <w:style w:type="character" w:customStyle="1" w:styleId="CommentSubjectChar">
    <w:name w:val="Comment Subject Char"/>
    <w:basedOn w:val="CommentTextChar"/>
    <w:link w:val="CommentSubject"/>
    <w:uiPriority w:val="99"/>
    <w:semiHidden/>
    <w:rsid w:val="00AA7B37"/>
    <w:rPr>
      <w:b/>
      <w:bCs/>
      <w:sz w:val="20"/>
      <w:szCs w:val="20"/>
    </w:rPr>
  </w:style>
  <w:style w:type="paragraph" w:styleId="BalloonText">
    <w:name w:val="Balloon Text"/>
    <w:basedOn w:val="Normal"/>
    <w:link w:val="BalloonTextChar"/>
    <w:uiPriority w:val="99"/>
    <w:semiHidden/>
    <w:unhideWhenUsed/>
    <w:rsid w:val="00AA7B3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A7B37"/>
    <w:rPr>
      <w:rFonts w:ascii="Times New Roman" w:hAnsi="Times New Roman" w:cs="Times New Roman"/>
      <w:sz w:val="18"/>
      <w:szCs w:val="18"/>
    </w:rPr>
  </w:style>
  <w:style w:type="character" w:customStyle="1" w:styleId="Heading3Char">
    <w:name w:val="Heading 3 Char"/>
    <w:basedOn w:val="DefaultParagraphFont"/>
    <w:link w:val="Heading3"/>
    <w:uiPriority w:val="9"/>
    <w:rsid w:val="00A1082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6012">
      <w:bodyDiv w:val="1"/>
      <w:marLeft w:val="0"/>
      <w:marRight w:val="0"/>
      <w:marTop w:val="0"/>
      <w:marBottom w:val="0"/>
      <w:divBdr>
        <w:top w:val="none" w:sz="0" w:space="0" w:color="auto"/>
        <w:left w:val="none" w:sz="0" w:space="0" w:color="auto"/>
        <w:bottom w:val="none" w:sz="0" w:space="0" w:color="auto"/>
        <w:right w:val="none" w:sz="0" w:space="0" w:color="auto"/>
      </w:divBdr>
    </w:div>
    <w:div w:id="25644693">
      <w:bodyDiv w:val="1"/>
      <w:marLeft w:val="0"/>
      <w:marRight w:val="0"/>
      <w:marTop w:val="0"/>
      <w:marBottom w:val="0"/>
      <w:divBdr>
        <w:top w:val="none" w:sz="0" w:space="0" w:color="auto"/>
        <w:left w:val="none" w:sz="0" w:space="0" w:color="auto"/>
        <w:bottom w:val="none" w:sz="0" w:space="0" w:color="auto"/>
        <w:right w:val="none" w:sz="0" w:space="0" w:color="auto"/>
      </w:divBdr>
    </w:div>
    <w:div w:id="25760923">
      <w:bodyDiv w:val="1"/>
      <w:marLeft w:val="0"/>
      <w:marRight w:val="0"/>
      <w:marTop w:val="0"/>
      <w:marBottom w:val="0"/>
      <w:divBdr>
        <w:top w:val="none" w:sz="0" w:space="0" w:color="auto"/>
        <w:left w:val="none" w:sz="0" w:space="0" w:color="auto"/>
        <w:bottom w:val="none" w:sz="0" w:space="0" w:color="auto"/>
        <w:right w:val="none" w:sz="0" w:space="0" w:color="auto"/>
      </w:divBdr>
    </w:div>
    <w:div w:id="79907665">
      <w:bodyDiv w:val="1"/>
      <w:marLeft w:val="0"/>
      <w:marRight w:val="0"/>
      <w:marTop w:val="0"/>
      <w:marBottom w:val="0"/>
      <w:divBdr>
        <w:top w:val="none" w:sz="0" w:space="0" w:color="auto"/>
        <w:left w:val="none" w:sz="0" w:space="0" w:color="auto"/>
        <w:bottom w:val="none" w:sz="0" w:space="0" w:color="auto"/>
        <w:right w:val="none" w:sz="0" w:space="0" w:color="auto"/>
      </w:divBdr>
    </w:div>
    <w:div w:id="112481876">
      <w:bodyDiv w:val="1"/>
      <w:marLeft w:val="0"/>
      <w:marRight w:val="0"/>
      <w:marTop w:val="0"/>
      <w:marBottom w:val="0"/>
      <w:divBdr>
        <w:top w:val="none" w:sz="0" w:space="0" w:color="auto"/>
        <w:left w:val="none" w:sz="0" w:space="0" w:color="auto"/>
        <w:bottom w:val="none" w:sz="0" w:space="0" w:color="auto"/>
        <w:right w:val="none" w:sz="0" w:space="0" w:color="auto"/>
      </w:divBdr>
    </w:div>
    <w:div w:id="113251617">
      <w:bodyDiv w:val="1"/>
      <w:marLeft w:val="0"/>
      <w:marRight w:val="0"/>
      <w:marTop w:val="0"/>
      <w:marBottom w:val="0"/>
      <w:divBdr>
        <w:top w:val="none" w:sz="0" w:space="0" w:color="auto"/>
        <w:left w:val="none" w:sz="0" w:space="0" w:color="auto"/>
        <w:bottom w:val="none" w:sz="0" w:space="0" w:color="auto"/>
        <w:right w:val="none" w:sz="0" w:space="0" w:color="auto"/>
      </w:divBdr>
      <w:divsChild>
        <w:div w:id="684672826">
          <w:marLeft w:val="446"/>
          <w:marRight w:val="0"/>
          <w:marTop w:val="200"/>
          <w:marBottom w:val="0"/>
          <w:divBdr>
            <w:top w:val="none" w:sz="0" w:space="0" w:color="auto"/>
            <w:left w:val="none" w:sz="0" w:space="0" w:color="auto"/>
            <w:bottom w:val="none" w:sz="0" w:space="0" w:color="auto"/>
            <w:right w:val="none" w:sz="0" w:space="0" w:color="auto"/>
          </w:divBdr>
        </w:div>
        <w:div w:id="715928435">
          <w:marLeft w:val="446"/>
          <w:marRight w:val="0"/>
          <w:marTop w:val="200"/>
          <w:marBottom w:val="0"/>
          <w:divBdr>
            <w:top w:val="none" w:sz="0" w:space="0" w:color="auto"/>
            <w:left w:val="none" w:sz="0" w:space="0" w:color="auto"/>
            <w:bottom w:val="none" w:sz="0" w:space="0" w:color="auto"/>
            <w:right w:val="none" w:sz="0" w:space="0" w:color="auto"/>
          </w:divBdr>
        </w:div>
        <w:div w:id="1325933255">
          <w:marLeft w:val="446"/>
          <w:marRight w:val="0"/>
          <w:marTop w:val="200"/>
          <w:marBottom w:val="0"/>
          <w:divBdr>
            <w:top w:val="none" w:sz="0" w:space="0" w:color="auto"/>
            <w:left w:val="none" w:sz="0" w:space="0" w:color="auto"/>
            <w:bottom w:val="none" w:sz="0" w:space="0" w:color="auto"/>
            <w:right w:val="none" w:sz="0" w:space="0" w:color="auto"/>
          </w:divBdr>
        </w:div>
        <w:div w:id="1610745409">
          <w:marLeft w:val="446"/>
          <w:marRight w:val="0"/>
          <w:marTop w:val="200"/>
          <w:marBottom w:val="0"/>
          <w:divBdr>
            <w:top w:val="none" w:sz="0" w:space="0" w:color="auto"/>
            <w:left w:val="none" w:sz="0" w:space="0" w:color="auto"/>
            <w:bottom w:val="none" w:sz="0" w:space="0" w:color="auto"/>
            <w:right w:val="none" w:sz="0" w:space="0" w:color="auto"/>
          </w:divBdr>
        </w:div>
      </w:divsChild>
    </w:div>
    <w:div w:id="166284868">
      <w:bodyDiv w:val="1"/>
      <w:marLeft w:val="0"/>
      <w:marRight w:val="0"/>
      <w:marTop w:val="0"/>
      <w:marBottom w:val="0"/>
      <w:divBdr>
        <w:top w:val="none" w:sz="0" w:space="0" w:color="auto"/>
        <w:left w:val="none" w:sz="0" w:space="0" w:color="auto"/>
        <w:bottom w:val="none" w:sz="0" w:space="0" w:color="auto"/>
        <w:right w:val="none" w:sz="0" w:space="0" w:color="auto"/>
      </w:divBdr>
    </w:div>
    <w:div w:id="217210731">
      <w:bodyDiv w:val="1"/>
      <w:marLeft w:val="0"/>
      <w:marRight w:val="0"/>
      <w:marTop w:val="0"/>
      <w:marBottom w:val="0"/>
      <w:divBdr>
        <w:top w:val="none" w:sz="0" w:space="0" w:color="auto"/>
        <w:left w:val="none" w:sz="0" w:space="0" w:color="auto"/>
        <w:bottom w:val="none" w:sz="0" w:space="0" w:color="auto"/>
        <w:right w:val="none" w:sz="0" w:space="0" w:color="auto"/>
      </w:divBdr>
    </w:div>
    <w:div w:id="230046434">
      <w:bodyDiv w:val="1"/>
      <w:marLeft w:val="0"/>
      <w:marRight w:val="0"/>
      <w:marTop w:val="0"/>
      <w:marBottom w:val="0"/>
      <w:divBdr>
        <w:top w:val="none" w:sz="0" w:space="0" w:color="auto"/>
        <w:left w:val="none" w:sz="0" w:space="0" w:color="auto"/>
        <w:bottom w:val="none" w:sz="0" w:space="0" w:color="auto"/>
        <w:right w:val="none" w:sz="0" w:space="0" w:color="auto"/>
      </w:divBdr>
    </w:div>
    <w:div w:id="257641038">
      <w:bodyDiv w:val="1"/>
      <w:marLeft w:val="0"/>
      <w:marRight w:val="0"/>
      <w:marTop w:val="0"/>
      <w:marBottom w:val="0"/>
      <w:divBdr>
        <w:top w:val="none" w:sz="0" w:space="0" w:color="auto"/>
        <w:left w:val="none" w:sz="0" w:space="0" w:color="auto"/>
        <w:bottom w:val="none" w:sz="0" w:space="0" w:color="auto"/>
        <w:right w:val="none" w:sz="0" w:space="0" w:color="auto"/>
      </w:divBdr>
    </w:div>
    <w:div w:id="269506124">
      <w:bodyDiv w:val="1"/>
      <w:marLeft w:val="0"/>
      <w:marRight w:val="0"/>
      <w:marTop w:val="0"/>
      <w:marBottom w:val="0"/>
      <w:divBdr>
        <w:top w:val="none" w:sz="0" w:space="0" w:color="auto"/>
        <w:left w:val="none" w:sz="0" w:space="0" w:color="auto"/>
        <w:bottom w:val="none" w:sz="0" w:space="0" w:color="auto"/>
        <w:right w:val="none" w:sz="0" w:space="0" w:color="auto"/>
      </w:divBdr>
    </w:div>
    <w:div w:id="304818951">
      <w:bodyDiv w:val="1"/>
      <w:marLeft w:val="0"/>
      <w:marRight w:val="0"/>
      <w:marTop w:val="0"/>
      <w:marBottom w:val="0"/>
      <w:divBdr>
        <w:top w:val="none" w:sz="0" w:space="0" w:color="auto"/>
        <w:left w:val="none" w:sz="0" w:space="0" w:color="auto"/>
        <w:bottom w:val="none" w:sz="0" w:space="0" w:color="auto"/>
        <w:right w:val="none" w:sz="0" w:space="0" w:color="auto"/>
      </w:divBdr>
    </w:div>
    <w:div w:id="311327451">
      <w:bodyDiv w:val="1"/>
      <w:marLeft w:val="0"/>
      <w:marRight w:val="0"/>
      <w:marTop w:val="0"/>
      <w:marBottom w:val="0"/>
      <w:divBdr>
        <w:top w:val="none" w:sz="0" w:space="0" w:color="auto"/>
        <w:left w:val="none" w:sz="0" w:space="0" w:color="auto"/>
        <w:bottom w:val="none" w:sz="0" w:space="0" w:color="auto"/>
        <w:right w:val="none" w:sz="0" w:space="0" w:color="auto"/>
      </w:divBdr>
    </w:div>
    <w:div w:id="354233476">
      <w:bodyDiv w:val="1"/>
      <w:marLeft w:val="0"/>
      <w:marRight w:val="0"/>
      <w:marTop w:val="0"/>
      <w:marBottom w:val="0"/>
      <w:divBdr>
        <w:top w:val="none" w:sz="0" w:space="0" w:color="auto"/>
        <w:left w:val="none" w:sz="0" w:space="0" w:color="auto"/>
        <w:bottom w:val="none" w:sz="0" w:space="0" w:color="auto"/>
        <w:right w:val="none" w:sz="0" w:space="0" w:color="auto"/>
      </w:divBdr>
    </w:div>
    <w:div w:id="379091041">
      <w:bodyDiv w:val="1"/>
      <w:marLeft w:val="0"/>
      <w:marRight w:val="0"/>
      <w:marTop w:val="0"/>
      <w:marBottom w:val="0"/>
      <w:divBdr>
        <w:top w:val="none" w:sz="0" w:space="0" w:color="auto"/>
        <w:left w:val="none" w:sz="0" w:space="0" w:color="auto"/>
        <w:bottom w:val="none" w:sz="0" w:space="0" w:color="auto"/>
        <w:right w:val="none" w:sz="0" w:space="0" w:color="auto"/>
      </w:divBdr>
    </w:div>
    <w:div w:id="398019407">
      <w:bodyDiv w:val="1"/>
      <w:marLeft w:val="0"/>
      <w:marRight w:val="0"/>
      <w:marTop w:val="0"/>
      <w:marBottom w:val="0"/>
      <w:divBdr>
        <w:top w:val="none" w:sz="0" w:space="0" w:color="auto"/>
        <w:left w:val="none" w:sz="0" w:space="0" w:color="auto"/>
        <w:bottom w:val="none" w:sz="0" w:space="0" w:color="auto"/>
        <w:right w:val="none" w:sz="0" w:space="0" w:color="auto"/>
      </w:divBdr>
    </w:div>
    <w:div w:id="405958670">
      <w:bodyDiv w:val="1"/>
      <w:marLeft w:val="0"/>
      <w:marRight w:val="0"/>
      <w:marTop w:val="0"/>
      <w:marBottom w:val="0"/>
      <w:divBdr>
        <w:top w:val="none" w:sz="0" w:space="0" w:color="auto"/>
        <w:left w:val="none" w:sz="0" w:space="0" w:color="auto"/>
        <w:bottom w:val="none" w:sz="0" w:space="0" w:color="auto"/>
        <w:right w:val="none" w:sz="0" w:space="0" w:color="auto"/>
      </w:divBdr>
    </w:div>
    <w:div w:id="407655834">
      <w:bodyDiv w:val="1"/>
      <w:marLeft w:val="0"/>
      <w:marRight w:val="0"/>
      <w:marTop w:val="0"/>
      <w:marBottom w:val="0"/>
      <w:divBdr>
        <w:top w:val="none" w:sz="0" w:space="0" w:color="auto"/>
        <w:left w:val="none" w:sz="0" w:space="0" w:color="auto"/>
        <w:bottom w:val="none" w:sz="0" w:space="0" w:color="auto"/>
        <w:right w:val="none" w:sz="0" w:space="0" w:color="auto"/>
      </w:divBdr>
    </w:div>
    <w:div w:id="432480907">
      <w:bodyDiv w:val="1"/>
      <w:marLeft w:val="0"/>
      <w:marRight w:val="0"/>
      <w:marTop w:val="0"/>
      <w:marBottom w:val="0"/>
      <w:divBdr>
        <w:top w:val="none" w:sz="0" w:space="0" w:color="auto"/>
        <w:left w:val="none" w:sz="0" w:space="0" w:color="auto"/>
        <w:bottom w:val="none" w:sz="0" w:space="0" w:color="auto"/>
        <w:right w:val="none" w:sz="0" w:space="0" w:color="auto"/>
      </w:divBdr>
    </w:div>
    <w:div w:id="468208268">
      <w:bodyDiv w:val="1"/>
      <w:marLeft w:val="0"/>
      <w:marRight w:val="0"/>
      <w:marTop w:val="0"/>
      <w:marBottom w:val="0"/>
      <w:divBdr>
        <w:top w:val="none" w:sz="0" w:space="0" w:color="auto"/>
        <w:left w:val="none" w:sz="0" w:space="0" w:color="auto"/>
        <w:bottom w:val="none" w:sz="0" w:space="0" w:color="auto"/>
        <w:right w:val="none" w:sz="0" w:space="0" w:color="auto"/>
      </w:divBdr>
      <w:divsChild>
        <w:div w:id="210113607">
          <w:marLeft w:val="0"/>
          <w:marRight w:val="0"/>
          <w:marTop w:val="0"/>
          <w:marBottom w:val="0"/>
          <w:divBdr>
            <w:top w:val="none" w:sz="0" w:space="0" w:color="auto"/>
            <w:left w:val="none" w:sz="0" w:space="0" w:color="auto"/>
            <w:bottom w:val="none" w:sz="0" w:space="0" w:color="auto"/>
            <w:right w:val="none" w:sz="0" w:space="0" w:color="auto"/>
          </w:divBdr>
        </w:div>
        <w:div w:id="227611903">
          <w:marLeft w:val="0"/>
          <w:marRight w:val="0"/>
          <w:marTop w:val="0"/>
          <w:marBottom w:val="0"/>
          <w:divBdr>
            <w:top w:val="none" w:sz="0" w:space="0" w:color="auto"/>
            <w:left w:val="none" w:sz="0" w:space="0" w:color="auto"/>
            <w:bottom w:val="none" w:sz="0" w:space="0" w:color="auto"/>
            <w:right w:val="none" w:sz="0" w:space="0" w:color="auto"/>
          </w:divBdr>
        </w:div>
        <w:div w:id="921569816">
          <w:marLeft w:val="0"/>
          <w:marRight w:val="0"/>
          <w:marTop w:val="0"/>
          <w:marBottom w:val="0"/>
          <w:divBdr>
            <w:top w:val="none" w:sz="0" w:space="0" w:color="auto"/>
            <w:left w:val="none" w:sz="0" w:space="0" w:color="auto"/>
            <w:bottom w:val="none" w:sz="0" w:space="0" w:color="auto"/>
            <w:right w:val="none" w:sz="0" w:space="0" w:color="auto"/>
          </w:divBdr>
        </w:div>
        <w:div w:id="996421517">
          <w:marLeft w:val="0"/>
          <w:marRight w:val="0"/>
          <w:marTop w:val="0"/>
          <w:marBottom w:val="0"/>
          <w:divBdr>
            <w:top w:val="none" w:sz="0" w:space="0" w:color="auto"/>
            <w:left w:val="none" w:sz="0" w:space="0" w:color="auto"/>
            <w:bottom w:val="none" w:sz="0" w:space="0" w:color="auto"/>
            <w:right w:val="none" w:sz="0" w:space="0" w:color="auto"/>
          </w:divBdr>
        </w:div>
        <w:div w:id="1016806200">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42608103">
              <w:marLeft w:val="0"/>
              <w:marRight w:val="0"/>
              <w:marTop w:val="0"/>
              <w:marBottom w:val="0"/>
              <w:divBdr>
                <w:top w:val="none" w:sz="0" w:space="0" w:color="auto"/>
                <w:left w:val="none" w:sz="0" w:space="0" w:color="auto"/>
                <w:bottom w:val="none" w:sz="0" w:space="0" w:color="auto"/>
                <w:right w:val="none" w:sz="0" w:space="0" w:color="auto"/>
              </w:divBdr>
            </w:div>
            <w:div w:id="685787189">
              <w:marLeft w:val="0"/>
              <w:marRight w:val="0"/>
              <w:marTop w:val="0"/>
              <w:marBottom w:val="0"/>
              <w:divBdr>
                <w:top w:val="none" w:sz="0" w:space="0" w:color="auto"/>
                <w:left w:val="none" w:sz="0" w:space="0" w:color="auto"/>
                <w:bottom w:val="none" w:sz="0" w:space="0" w:color="auto"/>
                <w:right w:val="none" w:sz="0" w:space="0" w:color="auto"/>
              </w:divBdr>
            </w:div>
            <w:div w:id="1722095831">
              <w:marLeft w:val="0"/>
              <w:marRight w:val="0"/>
              <w:marTop w:val="0"/>
              <w:marBottom w:val="0"/>
              <w:divBdr>
                <w:top w:val="none" w:sz="0" w:space="0" w:color="auto"/>
                <w:left w:val="none" w:sz="0" w:space="0" w:color="auto"/>
                <w:bottom w:val="none" w:sz="0" w:space="0" w:color="auto"/>
                <w:right w:val="none" w:sz="0" w:space="0" w:color="auto"/>
              </w:divBdr>
            </w:div>
          </w:divsChild>
        </w:div>
        <w:div w:id="1077821310">
          <w:marLeft w:val="0"/>
          <w:marRight w:val="0"/>
          <w:marTop w:val="0"/>
          <w:marBottom w:val="0"/>
          <w:divBdr>
            <w:top w:val="none" w:sz="0" w:space="0" w:color="auto"/>
            <w:left w:val="none" w:sz="0" w:space="0" w:color="auto"/>
            <w:bottom w:val="none" w:sz="0" w:space="0" w:color="auto"/>
            <w:right w:val="none" w:sz="0" w:space="0" w:color="auto"/>
          </w:divBdr>
        </w:div>
        <w:div w:id="1300375983">
          <w:marLeft w:val="0"/>
          <w:marRight w:val="0"/>
          <w:marTop w:val="0"/>
          <w:marBottom w:val="0"/>
          <w:divBdr>
            <w:top w:val="none" w:sz="0" w:space="0" w:color="auto"/>
            <w:left w:val="none" w:sz="0" w:space="0" w:color="auto"/>
            <w:bottom w:val="none" w:sz="0" w:space="0" w:color="auto"/>
            <w:right w:val="none" w:sz="0" w:space="0" w:color="auto"/>
          </w:divBdr>
        </w:div>
        <w:div w:id="1464958938">
          <w:marLeft w:val="0"/>
          <w:marRight w:val="0"/>
          <w:marTop w:val="0"/>
          <w:marBottom w:val="0"/>
          <w:divBdr>
            <w:top w:val="none" w:sz="0" w:space="0" w:color="auto"/>
            <w:left w:val="none" w:sz="0" w:space="0" w:color="auto"/>
            <w:bottom w:val="none" w:sz="0" w:space="0" w:color="auto"/>
            <w:right w:val="none" w:sz="0" w:space="0" w:color="auto"/>
          </w:divBdr>
        </w:div>
        <w:div w:id="1467316349">
          <w:marLeft w:val="0"/>
          <w:marRight w:val="0"/>
          <w:marTop w:val="0"/>
          <w:marBottom w:val="0"/>
          <w:divBdr>
            <w:top w:val="none" w:sz="0" w:space="0" w:color="auto"/>
            <w:left w:val="none" w:sz="0" w:space="0" w:color="auto"/>
            <w:bottom w:val="none" w:sz="0" w:space="0" w:color="auto"/>
            <w:right w:val="none" w:sz="0" w:space="0" w:color="auto"/>
          </w:divBdr>
        </w:div>
        <w:div w:id="1990474981">
          <w:marLeft w:val="0"/>
          <w:marRight w:val="0"/>
          <w:marTop w:val="0"/>
          <w:marBottom w:val="0"/>
          <w:divBdr>
            <w:top w:val="none" w:sz="0" w:space="0" w:color="auto"/>
            <w:left w:val="none" w:sz="0" w:space="0" w:color="auto"/>
            <w:bottom w:val="none" w:sz="0" w:space="0" w:color="auto"/>
            <w:right w:val="none" w:sz="0" w:space="0" w:color="auto"/>
          </w:divBdr>
        </w:div>
      </w:divsChild>
    </w:div>
    <w:div w:id="469523434">
      <w:bodyDiv w:val="1"/>
      <w:marLeft w:val="0"/>
      <w:marRight w:val="0"/>
      <w:marTop w:val="0"/>
      <w:marBottom w:val="0"/>
      <w:divBdr>
        <w:top w:val="none" w:sz="0" w:space="0" w:color="auto"/>
        <w:left w:val="none" w:sz="0" w:space="0" w:color="auto"/>
        <w:bottom w:val="none" w:sz="0" w:space="0" w:color="auto"/>
        <w:right w:val="none" w:sz="0" w:space="0" w:color="auto"/>
      </w:divBdr>
    </w:div>
    <w:div w:id="592667866">
      <w:bodyDiv w:val="1"/>
      <w:marLeft w:val="0"/>
      <w:marRight w:val="0"/>
      <w:marTop w:val="0"/>
      <w:marBottom w:val="0"/>
      <w:divBdr>
        <w:top w:val="none" w:sz="0" w:space="0" w:color="auto"/>
        <w:left w:val="none" w:sz="0" w:space="0" w:color="auto"/>
        <w:bottom w:val="none" w:sz="0" w:space="0" w:color="auto"/>
        <w:right w:val="none" w:sz="0" w:space="0" w:color="auto"/>
      </w:divBdr>
    </w:div>
    <w:div w:id="657270719">
      <w:bodyDiv w:val="1"/>
      <w:marLeft w:val="0"/>
      <w:marRight w:val="0"/>
      <w:marTop w:val="0"/>
      <w:marBottom w:val="0"/>
      <w:divBdr>
        <w:top w:val="none" w:sz="0" w:space="0" w:color="auto"/>
        <w:left w:val="none" w:sz="0" w:space="0" w:color="auto"/>
        <w:bottom w:val="none" w:sz="0" w:space="0" w:color="auto"/>
        <w:right w:val="none" w:sz="0" w:space="0" w:color="auto"/>
      </w:divBdr>
    </w:div>
    <w:div w:id="745884221">
      <w:bodyDiv w:val="1"/>
      <w:marLeft w:val="0"/>
      <w:marRight w:val="0"/>
      <w:marTop w:val="0"/>
      <w:marBottom w:val="0"/>
      <w:divBdr>
        <w:top w:val="none" w:sz="0" w:space="0" w:color="auto"/>
        <w:left w:val="none" w:sz="0" w:space="0" w:color="auto"/>
        <w:bottom w:val="none" w:sz="0" w:space="0" w:color="auto"/>
        <w:right w:val="none" w:sz="0" w:space="0" w:color="auto"/>
      </w:divBdr>
    </w:div>
    <w:div w:id="768159258">
      <w:bodyDiv w:val="1"/>
      <w:marLeft w:val="0"/>
      <w:marRight w:val="0"/>
      <w:marTop w:val="0"/>
      <w:marBottom w:val="0"/>
      <w:divBdr>
        <w:top w:val="none" w:sz="0" w:space="0" w:color="auto"/>
        <w:left w:val="none" w:sz="0" w:space="0" w:color="auto"/>
        <w:bottom w:val="none" w:sz="0" w:space="0" w:color="auto"/>
        <w:right w:val="none" w:sz="0" w:space="0" w:color="auto"/>
      </w:divBdr>
    </w:div>
    <w:div w:id="773016719">
      <w:bodyDiv w:val="1"/>
      <w:marLeft w:val="0"/>
      <w:marRight w:val="0"/>
      <w:marTop w:val="0"/>
      <w:marBottom w:val="0"/>
      <w:divBdr>
        <w:top w:val="none" w:sz="0" w:space="0" w:color="auto"/>
        <w:left w:val="none" w:sz="0" w:space="0" w:color="auto"/>
        <w:bottom w:val="none" w:sz="0" w:space="0" w:color="auto"/>
        <w:right w:val="none" w:sz="0" w:space="0" w:color="auto"/>
      </w:divBdr>
    </w:div>
    <w:div w:id="796682717">
      <w:bodyDiv w:val="1"/>
      <w:marLeft w:val="0"/>
      <w:marRight w:val="0"/>
      <w:marTop w:val="0"/>
      <w:marBottom w:val="0"/>
      <w:divBdr>
        <w:top w:val="none" w:sz="0" w:space="0" w:color="auto"/>
        <w:left w:val="none" w:sz="0" w:space="0" w:color="auto"/>
        <w:bottom w:val="none" w:sz="0" w:space="0" w:color="auto"/>
        <w:right w:val="none" w:sz="0" w:space="0" w:color="auto"/>
      </w:divBdr>
    </w:div>
    <w:div w:id="870991172">
      <w:bodyDiv w:val="1"/>
      <w:marLeft w:val="0"/>
      <w:marRight w:val="0"/>
      <w:marTop w:val="0"/>
      <w:marBottom w:val="0"/>
      <w:divBdr>
        <w:top w:val="none" w:sz="0" w:space="0" w:color="auto"/>
        <w:left w:val="none" w:sz="0" w:space="0" w:color="auto"/>
        <w:bottom w:val="none" w:sz="0" w:space="0" w:color="auto"/>
        <w:right w:val="none" w:sz="0" w:space="0" w:color="auto"/>
      </w:divBdr>
      <w:divsChild>
        <w:div w:id="398525591">
          <w:marLeft w:val="446"/>
          <w:marRight w:val="0"/>
          <w:marTop w:val="200"/>
          <w:marBottom w:val="0"/>
          <w:divBdr>
            <w:top w:val="none" w:sz="0" w:space="0" w:color="auto"/>
            <w:left w:val="none" w:sz="0" w:space="0" w:color="auto"/>
            <w:bottom w:val="none" w:sz="0" w:space="0" w:color="auto"/>
            <w:right w:val="none" w:sz="0" w:space="0" w:color="auto"/>
          </w:divBdr>
        </w:div>
        <w:div w:id="411464179">
          <w:marLeft w:val="446"/>
          <w:marRight w:val="0"/>
          <w:marTop w:val="200"/>
          <w:marBottom w:val="0"/>
          <w:divBdr>
            <w:top w:val="none" w:sz="0" w:space="0" w:color="auto"/>
            <w:left w:val="none" w:sz="0" w:space="0" w:color="auto"/>
            <w:bottom w:val="none" w:sz="0" w:space="0" w:color="auto"/>
            <w:right w:val="none" w:sz="0" w:space="0" w:color="auto"/>
          </w:divBdr>
        </w:div>
        <w:div w:id="634028005">
          <w:marLeft w:val="446"/>
          <w:marRight w:val="0"/>
          <w:marTop w:val="200"/>
          <w:marBottom w:val="0"/>
          <w:divBdr>
            <w:top w:val="none" w:sz="0" w:space="0" w:color="auto"/>
            <w:left w:val="none" w:sz="0" w:space="0" w:color="auto"/>
            <w:bottom w:val="none" w:sz="0" w:space="0" w:color="auto"/>
            <w:right w:val="none" w:sz="0" w:space="0" w:color="auto"/>
          </w:divBdr>
        </w:div>
        <w:div w:id="1581524813">
          <w:marLeft w:val="446"/>
          <w:marRight w:val="0"/>
          <w:marTop w:val="200"/>
          <w:marBottom w:val="0"/>
          <w:divBdr>
            <w:top w:val="none" w:sz="0" w:space="0" w:color="auto"/>
            <w:left w:val="none" w:sz="0" w:space="0" w:color="auto"/>
            <w:bottom w:val="none" w:sz="0" w:space="0" w:color="auto"/>
            <w:right w:val="none" w:sz="0" w:space="0" w:color="auto"/>
          </w:divBdr>
        </w:div>
        <w:div w:id="1909731720">
          <w:marLeft w:val="446"/>
          <w:marRight w:val="0"/>
          <w:marTop w:val="200"/>
          <w:marBottom w:val="0"/>
          <w:divBdr>
            <w:top w:val="none" w:sz="0" w:space="0" w:color="auto"/>
            <w:left w:val="none" w:sz="0" w:space="0" w:color="auto"/>
            <w:bottom w:val="none" w:sz="0" w:space="0" w:color="auto"/>
            <w:right w:val="none" w:sz="0" w:space="0" w:color="auto"/>
          </w:divBdr>
        </w:div>
      </w:divsChild>
    </w:div>
    <w:div w:id="873420162">
      <w:bodyDiv w:val="1"/>
      <w:marLeft w:val="0"/>
      <w:marRight w:val="0"/>
      <w:marTop w:val="0"/>
      <w:marBottom w:val="0"/>
      <w:divBdr>
        <w:top w:val="none" w:sz="0" w:space="0" w:color="auto"/>
        <w:left w:val="none" w:sz="0" w:space="0" w:color="auto"/>
        <w:bottom w:val="none" w:sz="0" w:space="0" w:color="auto"/>
        <w:right w:val="none" w:sz="0" w:space="0" w:color="auto"/>
      </w:divBdr>
    </w:div>
    <w:div w:id="935866672">
      <w:bodyDiv w:val="1"/>
      <w:marLeft w:val="0"/>
      <w:marRight w:val="0"/>
      <w:marTop w:val="0"/>
      <w:marBottom w:val="0"/>
      <w:divBdr>
        <w:top w:val="none" w:sz="0" w:space="0" w:color="auto"/>
        <w:left w:val="none" w:sz="0" w:space="0" w:color="auto"/>
        <w:bottom w:val="none" w:sz="0" w:space="0" w:color="auto"/>
        <w:right w:val="none" w:sz="0" w:space="0" w:color="auto"/>
      </w:divBdr>
    </w:div>
    <w:div w:id="970675428">
      <w:bodyDiv w:val="1"/>
      <w:marLeft w:val="0"/>
      <w:marRight w:val="0"/>
      <w:marTop w:val="0"/>
      <w:marBottom w:val="0"/>
      <w:divBdr>
        <w:top w:val="none" w:sz="0" w:space="0" w:color="auto"/>
        <w:left w:val="none" w:sz="0" w:space="0" w:color="auto"/>
        <w:bottom w:val="none" w:sz="0" w:space="0" w:color="auto"/>
        <w:right w:val="none" w:sz="0" w:space="0" w:color="auto"/>
      </w:divBdr>
    </w:div>
    <w:div w:id="998575603">
      <w:bodyDiv w:val="1"/>
      <w:marLeft w:val="0"/>
      <w:marRight w:val="0"/>
      <w:marTop w:val="0"/>
      <w:marBottom w:val="0"/>
      <w:divBdr>
        <w:top w:val="none" w:sz="0" w:space="0" w:color="auto"/>
        <w:left w:val="none" w:sz="0" w:space="0" w:color="auto"/>
        <w:bottom w:val="none" w:sz="0" w:space="0" w:color="auto"/>
        <w:right w:val="none" w:sz="0" w:space="0" w:color="auto"/>
      </w:divBdr>
    </w:div>
    <w:div w:id="1031110031">
      <w:bodyDiv w:val="1"/>
      <w:marLeft w:val="0"/>
      <w:marRight w:val="0"/>
      <w:marTop w:val="0"/>
      <w:marBottom w:val="0"/>
      <w:divBdr>
        <w:top w:val="none" w:sz="0" w:space="0" w:color="auto"/>
        <w:left w:val="none" w:sz="0" w:space="0" w:color="auto"/>
        <w:bottom w:val="none" w:sz="0" w:space="0" w:color="auto"/>
        <w:right w:val="none" w:sz="0" w:space="0" w:color="auto"/>
      </w:divBdr>
      <w:divsChild>
        <w:div w:id="98382022">
          <w:marLeft w:val="446"/>
          <w:marRight w:val="0"/>
          <w:marTop w:val="200"/>
          <w:marBottom w:val="0"/>
          <w:divBdr>
            <w:top w:val="none" w:sz="0" w:space="0" w:color="auto"/>
            <w:left w:val="none" w:sz="0" w:space="0" w:color="auto"/>
            <w:bottom w:val="none" w:sz="0" w:space="0" w:color="auto"/>
            <w:right w:val="none" w:sz="0" w:space="0" w:color="auto"/>
          </w:divBdr>
        </w:div>
      </w:divsChild>
    </w:div>
    <w:div w:id="1033456712">
      <w:bodyDiv w:val="1"/>
      <w:marLeft w:val="0"/>
      <w:marRight w:val="0"/>
      <w:marTop w:val="0"/>
      <w:marBottom w:val="0"/>
      <w:divBdr>
        <w:top w:val="none" w:sz="0" w:space="0" w:color="auto"/>
        <w:left w:val="none" w:sz="0" w:space="0" w:color="auto"/>
        <w:bottom w:val="none" w:sz="0" w:space="0" w:color="auto"/>
        <w:right w:val="none" w:sz="0" w:space="0" w:color="auto"/>
      </w:divBdr>
    </w:div>
    <w:div w:id="1045177083">
      <w:bodyDiv w:val="1"/>
      <w:marLeft w:val="0"/>
      <w:marRight w:val="0"/>
      <w:marTop w:val="0"/>
      <w:marBottom w:val="0"/>
      <w:divBdr>
        <w:top w:val="none" w:sz="0" w:space="0" w:color="auto"/>
        <w:left w:val="none" w:sz="0" w:space="0" w:color="auto"/>
        <w:bottom w:val="none" w:sz="0" w:space="0" w:color="auto"/>
        <w:right w:val="none" w:sz="0" w:space="0" w:color="auto"/>
      </w:divBdr>
    </w:div>
    <w:div w:id="1073431834">
      <w:bodyDiv w:val="1"/>
      <w:marLeft w:val="0"/>
      <w:marRight w:val="0"/>
      <w:marTop w:val="0"/>
      <w:marBottom w:val="0"/>
      <w:divBdr>
        <w:top w:val="none" w:sz="0" w:space="0" w:color="auto"/>
        <w:left w:val="none" w:sz="0" w:space="0" w:color="auto"/>
        <w:bottom w:val="none" w:sz="0" w:space="0" w:color="auto"/>
        <w:right w:val="none" w:sz="0" w:space="0" w:color="auto"/>
      </w:divBdr>
    </w:div>
    <w:div w:id="1110198346">
      <w:bodyDiv w:val="1"/>
      <w:marLeft w:val="0"/>
      <w:marRight w:val="0"/>
      <w:marTop w:val="0"/>
      <w:marBottom w:val="0"/>
      <w:divBdr>
        <w:top w:val="none" w:sz="0" w:space="0" w:color="auto"/>
        <w:left w:val="none" w:sz="0" w:space="0" w:color="auto"/>
        <w:bottom w:val="none" w:sz="0" w:space="0" w:color="auto"/>
        <w:right w:val="none" w:sz="0" w:space="0" w:color="auto"/>
      </w:divBdr>
    </w:div>
    <w:div w:id="1121656364">
      <w:bodyDiv w:val="1"/>
      <w:marLeft w:val="0"/>
      <w:marRight w:val="0"/>
      <w:marTop w:val="0"/>
      <w:marBottom w:val="0"/>
      <w:divBdr>
        <w:top w:val="none" w:sz="0" w:space="0" w:color="auto"/>
        <w:left w:val="none" w:sz="0" w:space="0" w:color="auto"/>
        <w:bottom w:val="none" w:sz="0" w:space="0" w:color="auto"/>
        <w:right w:val="none" w:sz="0" w:space="0" w:color="auto"/>
      </w:divBdr>
    </w:div>
    <w:div w:id="1140264311">
      <w:bodyDiv w:val="1"/>
      <w:marLeft w:val="0"/>
      <w:marRight w:val="0"/>
      <w:marTop w:val="0"/>
      <w:marBottom w:val="0"/>
      <w:divBdr>
        <w:top w:val="none" w:sz="0" w:space="0" w:color="auto"/>
        <w:left w:val="none" w:sz="0" w:space="0" w:color="auto"/>
        <w:bottom w:val="none" w:sz="0" w:space="0" w:color="auto"/>
        <w:right w:val="none" w:sz="0" w:space="0" w:color="auto"/>
      </w:divBdr>
      <w:divsChild>
        <w:div w:id="154495300">
          <w:marLeft w:val="446"/>
          <w:marRight w:val="0"/>
          <w:marTop w:val="200"/>
          <w:marBottom w:val="0"/>
          <w:divBdr>
            <w:top w:val="none" w:sz="0" w:space="0" w:color="auto"/>
            <w:left w:val="none" w:sz="0" w:space="0" w:color="auto"/>
            <w:bottom w:val="none" w:sz="0" w:space="0" w:color="auto"/>
            <w:right w:val="none" w:sz="0" w:space="0" w:color="auto"/>
          </w:divBdr>
        </w:div>
        <w:div w:id="254750488">
          <w:marLeft w:val="446"/>
          <w:marRight w:val="0"/>
          <w:marTop w:val="200"/>
          <w:marBottom w:val="0"/>
          <w:divBdr>
            <w:top w:val="none" w:sz="0" w:space="0" w:color="auto"/>
            <w:left w:val="none" w:sz="0" w:space="0" w:color="auto"/>
            <w:bottom w:val="none" w:sz="0" w:space="0" w:color="auto"/>
            <w:right w:val="none" w:sz="0" w:space="0" w:color="auto"/>
          </w:divBdr>
        </w:div>
        <w:div w:id="589239723">
          <w:marLeft w:val="446"/>
          <w:marRight w:val="0"/>
          <w:marTop w:val="200"/>
          <w:marBottom w:val="0"/>
          <w:divBdr>
            <w:top w:val="none" w:sz="0" w:space="0" w:color="auto"/>
            <w:left w:val="none" w:sz="0" w:space="0" w:color="auto"/>
            <w:bottom w:val="none" w:sz="0" w:space="0" w:color="auto"/>
            <w:right w:val="none" w:sz="0" w:space="0" w:color="auto"/>
          </w:divBdr>
        </w:div>
      </w:divsChild>
    </w:div>
    <w:div w:id="1170751645">
      <w:bodyDiv w:val="1"/>
      <w:marLeft w:val="0"/>
      <w:marRight w:val="0"/>
      <w:marTop w:val="0"/>
      <w:marBottom w:val="0"/>
      <w:divBdr>
        <w:top w:val="none" w:sz="0" w:space="0" w:color="auto"/>
        <w:left w:val="none" w:sz="0" w:space="0" w:color="auto"/>
        <w:bottom w:val="none" w:sz="0" w:space="0" w:color="auto"/>
        <w:right w:val="none" w:sz="0" w:space="0" w:color="auto"/>
      </w:divBdr>
    </w:div>
    <w:div w:id="1183669752">
      <w:bodyDiv w:val="1"/>
      <w:marLeft w:val="0"/>
      <w:marRight w:val="0"/>
      <w:marTop w:val="0"/>
      <w:marBottom w:val="0"/>
      <w:divBdr>
        <w:top w:val="none" w:sz="0" w:space="0" w:color="auto"/>
        <w:left w:val="none" w:sz="0" w:space="0" w:color="auto"/>
        <w:bottom w:val="none" w:sz="0" w:space="0" w:color="auto"/>
        <w:right w:val="none" w:sz="0" w:space="0" w:color="auto"/>
      </w:divBdr>
      <w:divsChild>
        <w:div w:id="1709452693">
          <w:marLeft w:val="446"/>
          <w:marRight w:val="0"/>
          <w:marTop w:val="200"/>
          <w:marBottom w:val="0"/>
          <w:divBdr>
            <w:top w:val="none" w:sz="0" w:space="0" w:color="auto"/>
            <w:left w:val="none" w:sz="0" w:space="0" w:color="auto"/>
            <w:bottom w:val="none" w:sz="0" w:space="0" w:color="auto"/>
            <w:right w:val="none" w:sz="0" w:space="0" w:color="auto"/>
          </w:divBdr>
        </w:div>
      </w:divsChild>
    </w:div>
    <w:div w:id="1214928248">
      <w:bodyDiv w:val="1"/>
      <w:marLeft w:val="0"/>
      <w:marRight w:val="0"/>
      <w:marTop w:val="0"/>
      <w:marBottom w:val="0"/>
      <w:divBdr>
        <w:top w:val="none" w:sz="0" w:space="0" w:color="auto"/>
        <w:left w:val="none" w:sz="0" w:space="0" w:color="auto"/>
        <w:bottom w:val="none" w:sz="0" w:space="0" w:color="auto"/>
        <w:right w:val="none" w:sz="0" w:space="0" w:color="auto"/>
      </w:divBdr>
    </w:div>
    <w:div w:id="1254583261">
      <w:bodyDiv w:val="1"/>
      <w:marLeft w:val="0"/>
      <w:marRight w:val="0"/>
      <w:marTop w:val="0"/>
      <w:marBottom w:val="0"/>
      <w:divBdr>
        <w:top w:val="none" w:sz="0" w:space="0" w:color="auto"/>
        <w:left w:val="none" w:sz="0" w:space="0" w:color="auto"/>
        <w:bottom w:val="none" w:sz="0" w:space="0" w:color="auto"/>
        <w:right w:val="none" w:sz="0" w:space="0" w:color="auto"/>
      </w:divBdr>
    </w:div>
    <w:div w:id="1318922125">
      <w:bodyDiv w:val="1"/>
      <w:marLeft w:val="0"/>
      <w:marRight w:val="0"/>
      <w:marTop w:val="0"/>
      <w:marBottom w:val="0"/>
      <w:divBdr>
        <w:top w:val="none" w:sz="0" w:space="0" w:color="auto"/>
        <w:left w:val="none" w:sz="0" w:space="0" w:color="auto"/>
        <w:bottom w:val="none" w:sz="0" w:space="0" w:color="auto"/>
        <w:right w:val="none" w:sz="0" w:space="0" w:color="auto"/>
      </w:divBdr>
      <w:divsChild>
        <w:div w:id="736443004">
          <w:marLeft w:val="0"/>
          <w:marRight w:val="0"/>
          <w:marTop w:val="0"/>
          <w:marBottom w:val="0"/>
          <w:divBdr>
            <w:top w:val="none" w:sz="0" w:space="0" w:color="auto"/>
            <w:left w:val="none" w:sz="0" w:space="0" w:color="auto"/>
            <w:bottom w:val="none" w:sz="0" w:space="0" w:color="auto"/>
            <w:right w:val="none" w:sz="0" w:space="0" w:color="auto"/>
          </w:divBdr>
        </w:div>
        <w:div w:id="1138033867">
          <w:marLeft w:val="0"/>
          <w:marRight w:val="0"/>
          <w:marTop w:val="0"/>
          <w:marBottom w:val="0"/>
          <w:divBdr>
            <w:top w:val="none" w:sz="0" w:space="0" w:color="auto"/>
            <w:left w:val="none" w:sz="0" w:space="0" w:color="auto"/>
            <w:bottom w:val="none" w:sz="0" w:space="0" w:color="auto"/>
            <w:right w:val="none" w:sz="0" w:space="0" w:color="auto"/>
          </w:divBdr>
        </w:div>
      </w:divsChild>
    </w:div>
    <w:div w:id="1343318631">
      <w:bodyDiv w:val="1"/>
      <w:marLeft w:val="0"/>
      <w:marRight w:val="0"/>
      <w:marTop w:val="0"/>
      <w:marBottom w:val="0"/>
      <w:divBdr>
        <w:top w:val="none" w:sz="0" w:space="0" w:color="auto"/>
        <w:left w:val="none" w:sz="0" w:space="0" w:color="auto"/>
        <w:bottom w:val="none" w:sz="0" w:space="0" w:color="auto"/>
        <w:right w:val="none" w:sz="0" w:space="0" w:color="auto"/>
      </w:divBdr>
    </w:div>
    <w:div w:id="1383285399">
      <w:bodyDiv w:val="1"/>
      <w:marLeft w:val="0"/>
      <w:marRight w:val="0"/>
      <w:marTop w:val="0"/>
      <w:marBottom w:val="0"/>
      <w:divBdr>
        <w:top w:val="none" w:sz="0" w:space="0" w:color="auto"/>
        <w:left w:val="none" w:sz="0" w:space="0" w:color="auto"/>
        <w:bottom w:val="none" w:sz="0" w:space="0" w:color="auto"/>
        <w:right w:val="none" w:sz="0" w:space="0" w:color="auto"/>
      </w:divBdr>
    </w:div>
    <w:div w:id="1385830090">
      <w:bodyDiv w:val="1"/>
      <w:marLeft w:val="0"/>
      <w:marRight w:val="0"/>
      <w:marTop w:val="0"/>
      <w:marBottom w:val="0"/>
      <w:divBdr>
        <w:top w:val="none" w:sz="0" w:space="0" w:color="auto"/>
        <w:left w:val="none" w:sz="0" w:space="0" w:color="auto"/>
        <w:bottom w:val="none" w:sz="0" w:space="0" w:color="auto"/>
        <w:right w:val="none" w:sz="0" w:space="0" w:color="auto"/>
      </w:divBdr>
    </w:div>
    <w:div w:id="1443957979">
      <w:bodyDiv w:val="1"/>
      <w:marLeft w:val="0"/>
      <w:marRight w:val="0"/>
      <w:marTop w:val="0"/>
      <w:marBottom w:val="0"/>
      <w:divBdr>
        <w:top w:val="none" w:sz="0" w:space="0" w:color="auto"/>
        <w:left w:val="none" w:sz="0" w:space="0" w:color="auto"/>
        <w:bottom w:val="none" w:sz="0" w:space="0" w:color="auto"/>
        <w:right w:val="none" w:sz="0" w:space="0" w:color="auto"/>
      </w:divBdr>
    </w:div>
    <w:div w:id="1555651762">
      <w:bodyDiv w:val="1"/>
      <w:marLeft w:val="0"/>
      <w:marRight w:val="0"/>
      <w:marTop w:val="0"/>
      <w:marBottom w:val="0"/>
      <w:divBdr>
        <w:top w:val="none" w:sz="0" w:space="0" w:color="auto"/>
        <w:left w:val="none" w:sz="0" w:space="0" w:color="auto"/>
        <w:bottom w:val="none" w:sz="0" w:space="0" w:color="auto"/>
        <w:right w:val="none" w:sz="0" w:space="0" w:color="auto"/>
      </w:divBdr>
    </w:div>
    <w:div w:id="1612475034">
      <w:bodyDiv w:val="1"/>
      <w:marLeft w:val="0"/>
      <w:marRight w:val="0"/>
      <w:marTop w:val="0"/>
      <w:marBottom w:val="0"/>
      <w:divBdr>
        <w:top w:val="none" w:sz="0" w:space="0" w:color="auto"/>
        <w:left w:val="none" w:sz="0" w:space="0" w:color="auto"/>
        <w:bottom w:val="none" w:sz="0" w:space="0" w:color="auto"/>
        <w:right w:val="none" w:sz="0" w:space="0" w:color="auto"/>
      </w:divBdr>
    </w:div>
    <w:div w:id="1616978345">
      <w:bodyDiv w:val="1"/>
      <w:marLeft w:val="0"/>
      <w:marRight w:val="0"/>
      <w:marTop w:val="0"/>
      <w:marBottom w:val="0"/>
      <w:divBdr>
        <w:top w:val="none" w:sz="0" w:space="0" w:color="auto"/>
        <w:left w:val="none" w:sz="0" w:space="0" w:color="auto"/>
        <w:bottom w:val="none" w:sz="0" w:space="0" w:color="auto"/>
        <w:right w:val="none" w:sz="0" w:space="0" w:color="auto"/>
      </w:divBdr>
    </w:div>
    <w:div w:id="1624655414">
      <w:bodyDiv w:val="1"/>
      <w:marLeft w:val="0"/>
      <w:marRight w:val="0"/>
      <w:marTop w:val="0"/>
      <w:marBottom w:val="0"/>
      <w:divBdr>
        <w:top w:val="none" w:sz="0" w:space="0" w:color="auto"/>
        <w:left w:val="none" w:sz="0" w:space="0" w:color="auto"/>
        <w:bottom w:val="none" w:sz="0" w:space="0" w:color="auto"/>
        <w:right w:val="none" w:sz="0" w:space="0" w:color="auto"/>
      </w:divBdr>
    </w:div>
    <w:div w:id="1829205959">
      <w:bodyDiv w:val="1"/>
      <w:marLeft w:val="0"/>
      <w:marRight w:val="0"/>
      <w:marTop w:val="0"/>
      <w:marBottom w:val="0"/>
      <w:divBdr>
        <w:top w:val="none" w:sz="0" w:space="0" w:color="auto"/>
        <w:left w:val="none" w:sz="0" w:space="0" w:color="auto"/>
        <w:bottom w:val="none" w:sz="0" w:space="0" w:color="auto"/>
        <w:right w:val="none" w:sz="0" w:space="0" w:color="auto"/>
      </w:divBdr>
    </w:div>
    <w:div w:id="1951663968">
      <w:bodyDiv w:val="1"/>
      <w:marLeft w:val="0"/>
      <w:marRight w:val="0"/>
      <w:marTop w:val="0"/>
      <w:marBottom w:val="0"/>
      <w:divBdr>
        <w:top w:val="none" w:sz="0" w:space="0" w:color="auto"/>
        <w:left w:val="none" w:sz="0" w:space="0" w:color="auto"/>
        <w:bottom w:val="none" w:sz="0" w:space="0" w:color="auto"/>
        <w:right w:val="none" w:sz="0" w:space="0" w:color="auto"/>
      </w:divBdr>
    </w:div>
    <w:div w:id="1978610779">
      <w:bodyDiv w:val="1"/>
      <w:marLeft w:val="0"/>
      <w:marRight w:val="0"/>
      <w:marTop w:val="0"/>
      <w:marBottom w:val="0"/>
      <w:divBdr>
        <w:top w:val="none" w:sz="0" w:space="0" w:color="auto"/>
        <w:left w:val="none" w:sz="0" w:space="0" w:color="auto"/>
        <w:bottom w:val="none" w:sz="0" w:space="0" w:color="auto"/>
        <w:right w:val="none" w:sz="0" w:space="0" w:color="auto"/>
      </w:divBdr>
    </w:div>
    <w:div w:id="2033453559">
      <w:bodyDiv w:val="1"/>
      <w:marLeft w:val="0"/>
      <w:marRight w:val="0"/>
      <w:marTop w:val="0"/>
      <w:marBottom w:val="0"/>
      <w:divBdr>
        <w:top w:val="none" w:sz="0" w:space="0" w:color="auto"/>
        <w:left w:val="none" w:sz="0" w:space="0" w:color="auto"/>
        <w:bottom w:val="none" w:sz="0" w:space="0" w:color="auto"/>
        <w:right w:val="none" w:sz="0" w:space="0" w:color="auto"/>
      </w:divBdr>
    </w:div>
    <w:div w:id="2076388425">
      <w:bodyDiv w:val="1"/>
      <w:marLeft w:val="0"/>
      <w:marRight w:val="0"/>
      <w:marTop w:val="0"/>
      <w:marBottom w:val="0"/>
      <w:divBdr>
        <w:top w:val="none" w:sz="0" w:space="0" w:color="auto"/>
        <w:left w:val="none" w:sz="0" w:space="0" w:color="auto"/>
        <w:bottom w:val="none" w:sz="0" w:space="0" w:color="auto"/>
        <w:right w:val="none" w:sz="0" w:space="0" w:color="auto"/>
      </w:divBdr>
    </w:div>
    <w:div w:id="2090157587">
      <w:bodyDiv w:val="1"/>
      <w:marLeft w:val="0"/>
      <w:marRight w:val="0"/>
      <w:marTop w:val="0"/>
      <w:marBottom w:val="0"/>
      <w:divBdr>
        <w:top w:val="none" w:sz="0" w:space="0" w:color="auto"/>
        <w:left w:val="none" w:sz="0" w:space="0" w:color="auto"/>
        <w:bottom w:val="none" w:sz="0" w:space="0" w:color="auto"/>
        <w:right w:val="none" w:sz="0" w:space="0" w:color="auto"/>
      </w:divBdr>
    </w:div>
    <w:div w:id="211905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fu.ca/computing/current-students/graduate-students/academic-programs/professional-master-of-science-in-computer-science/about-the-program/big-data.html" TargetMode="External"/><Relationship Id="rId18" Type="http://schemas.openxmlformats.org/officeDocument/2006/relationships/image" Target="media/image5.tiff"/><Relationship Id="rId26" Type="http://schemas.openxmlformats.org/officeDocument/2006/relationships/image" Target="media/image8.tiff"/><Relationship Id="rId39" Type="http://schemas.openxmlformats.org/officeDocument/2006/relationships/hyperlink" Target="https://blog.coveo.com/advancing-ai-with-human-decision-making/" TargetMode="External"/><Relationship Id="rId21" Type="http://schemas.openxmlformats.org/officeDocument/2006/relationships/image" Target="media/image6.tiff"/><Relationship Id="rId34" Type="http://schemas.openxmlformats.org/officeDocument/2006/relationships/hyperlink" Target="https://www.home.neustar/blog/big-data-insightful-or-exclusionary" TargetMode="External"/><Relationship Id="rId42" Type="http://schemas.openxmlformats.org/officeDocument/2006/relationships/hyperlink" Target="https://www.accenture.com/ca-en/insights/artificial-intelligence/stop-ai-reinforcing-bias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tiff"/><Relationship Id="rId29" Type="http://schemas.openxmlformats.org/officeDocument/2006/relationships/hyperlink" Target="https://www.nielsen.com/ca/en/news-center/2017/measuring-impact-consumers-disabil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sterdatascience.ubc.ca/programs/computational-linguistics" TargetMode="External"/><Relationship Id="rId24" Type="http://schemas.openxmlformats.org/officeDocument/2006/relationships/hyperlink" Target="https://uwaterloo.ca/graduate-studies-academic-calendar/mathematics/data-science-and-artificial-intelligence/master-data-science-and-artificial-intelligence-mdsai" TargetMode="External"/><Relationship Id="rId32" Type="http://schemas.openxmlformats.org/officeDocument/2006/relationships/hyperlink" Target="https://einstein.ai/ethics" TargetMode="External"/><Relationship Id="rId37" Type="http://schemas.openxmlformats.org/officeDocument/2006/relationships/hyperlink" Target="https://www.elementai.com/responsibility" TargetMode="External"/><Relationship Id="rId40" Type="http://schemas.openxmlformats.org/officeDocument/2006/relationships/hyperlink" Target="https://www.stradigi.ai/press-room/stradigi-ai-launches-kepler-one-of-the-worlds-most-advanced-ai-platforms-appoints-will-i-am-as-ai-advisor-bias-and-ethic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mith.queensu.ca/grad_studies/mma/program/mma-toronto/index.php" TargetMode="External"/><Relationship Id="rId23" Type="http://schemas.openxmlformats.org/officeDocument/2006/relationships/image" Target="media/image7.tiff"/><Relationship Id="rId28" Type="http://schemas.openxmlformats.org/officeDocument/2006/relationships/hyperlink" Target="https://www.nielsen.com/us/en/news-center/2019/nielsen-remains-committed-data-science-principles-ahead-census-2020/" TargetMode="External"/><Relationship Id="rId36" Type="http://schemas.openxmlformats.org/officeDocument/2006/relationships/chart" Target="charts/chart1.xml"/><Relationship Id="rId10" Type="http://schemas.openxmlformats.org/officeDocument/2006/relationships/hyperlink" Target="https://masterdatascience.ubc.ca/" TargetMode="External"/><Relationship Id="rId19" Type="http://schemas.openxmlformats.org/officeDocument/2006/relationships/hyperlink" Target="https://schulich.yorku.ca/programs/mmai/" TargetMode="External"/><Relationship Id="rId31" Type="http://schemas.openxmlformats.org/officeDocument/2006/relationships/hyperlink" Target="https://www.ipsos.com/sites/default/files/2016-09/Accessible-housing-survey-2016.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tiff"/><Relationship Id="rId14" Type="http://schemas.openxmlformats.org/officeDocument/2006/relationships/image" Target="media/image3.tiff"/><Relationship Id="rId22" Type="http://schemas.openxmlformats.org/officeDocument/2006/relationships/hyperlink" Target="https://www.csd.uwo.ca/graduate/future/vector-institute-program.html" TargetMode="External"/><Relationship Id="rId27" Type="http://schemas.openxmlformats.org/officeDocument/2006/relationships/hyperlink" Target="https://ontariotechu.ca/programs/science/data-science.php" TargetMode="External"/><Relationship Id="rId30" Type="http://schemas.openxmlformats.org/officeDocument/2006/relationships/hyperlink" Target="https://www.ipsos.com/en/ipsos-encyclopedia-big-data" TargetMode="External"/><Relationship Id="rId35" Type="http://schemas.openxmlformats.org/officeDocument/2006/relationships/hyperlink" Target="https://www.marublue.com/ailments-community" TargetMode="External"/><Relationship Id="rId43" Type="http://schemas.openxmlformats.org/officeDocument/2006/relationships/hyperlink" Target="https://www.pwc.com/ca/en/services/consulting/artificial-intelligence.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tiff"/><Relationship Id="rId17" Type="http://schemas.openxmlformats.org/officeDocument/2006/relationships/hyperlink" Target="https://www.statistics.utoronto.ca/graduate/mscac-data-science" TargetMode="External"/><Relationship Id="rId25" Type="http://schemas.openxmlformats.org/officeDocument/2006/relationships/hyperlink" Target="https://uwaterloo.ca/graduate-studies-academic-calendar/mathematics/data-science/master-mathematics-mmath-data-science" TargetMode="External"/><Relationship Id="rId33" Type="http://schemas.openxmlformats.org/officeDocument/2006/relationships/hyperlink" Target="https://www.salesforce.com/company/news-press/stories/2018/12/121018-i/" TargetMode="External"/><Relationship Id="rId38" Type="http://schemas.openxmlformats.org/officeDocument/2006/relationships/hyperlink" Target="https://www.plum.io/diversity" TargetMode="External"/><Relationship Id="rId20" Type="http://schemas.openxmlformats.org/officeDocument/2006/relationships/hyperlink" Target="https://schulich.yorku.ca/programs/mban/" TargetMode="External"/><Relationship Id="rId41" Type="http://schemas.openxmlformats.org/officeDocument/2006/relationships/hyperlink" Target="https://www2.deloitte.com/ca/en/pages/deloitte-analytics/articles/canadas-ai-imperative.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ocaduniversity.sharepoint.com/teams/Team_WeCount/Shared%20Documents/Resources%20and%20Tools/Environment%20Scan/Canadian%20AI%20Compani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Count of AI</a:t>
            </a:r>
            <a:r>
              <a:rPr lang="en-US" b="1" baseline="0"/>
              <a:t> Firms by Type of Service</a:t>
            </a:r>
            <a:endParaRPr lang="en-US"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'Analysis Sheet'!$N$8</c:f>
              <c:strCache>
                <c:ptCount val="1"/>
                <c:pt idx="0">
                  <c:v>Companies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 Sheet'!$M$9:$M$28</c:f>
              <c:strCache>
                <c:ptCount val="20"/>
                <c:pt idx="0">
                  <c:v>Business Intelligence</c:v>
                </c:pt>
                <c:pt idx="1">
                  <c:v>AI Hiring</c:v>
                </c:pt>
                <c:pt idx="2">
                  <c:v>Medical Diagnostics</c:v>
                </c:pt>
                <c:pt idx="3">
                  <c:v>AI Consulting</c:v>
                </c:pt>
                <c:pt idx="4">
                  <c:v>AI Developers</c:v>
                </c:pt>
                <c:pt idx="5">
                  <c:v>AI in Oil </c:v>
                </c:pt>
                <c:pt idx="6">
                  <c:v>AI Robotics</c:v>
                </c:pt>
                <c:pt idx="7">
                  <c:v>Speech Synthesis</c:v>
                </c:pt>
                <c:pt idx="8">
                  <c:v>AI Automation</c:v>
                </c:pt>
                <c:pt idx="9">
                  <c:v>AI in Construction</c:v>
                </c:pt>
                <c:pt idx="10">
                  <c:v>AI in Disease Prevention</c:v>
                </c:pt>
                <c:pt idx="11">
                  <c:v>AI in Genomics</c:v>
                </c:pt>
                <c:pt idx="12">
                  <c:v>AI in Law Enforcement</c:v>
                </c:pt>
                <c:pt idx="13">
                  <c:v>AI in Learning</c:v>
                </c:pt>
                <c:pt idx="14">
                  <c:v>AI  in Security</c:v>
                </c:pt>
                <c:pt idx="15">
                  <c:v>AI in Traffic/Smart Cities</c:v>
                </c:pt>
                <c:pt idx="16">
                  <c:v>AI Research</c:v>
                </c:pt>
                <c:pt idx="17">
                  <c:v>Computer Vision and Imaging</c:v>
                </c:pt>
                <c:pt idx="18">
                  <c:v>Motion Intelligence</c:v>
                </c:pt>
                <c:pt idx="19">
                  <c:v>Quantum Computing</c:v>
                </c:pt>
              </c:strCache>
            </c:strRef>
          </c:cat>
          <c:val>
            <c:numRef>
              <c:f>'Analysis Sheet'!$N$9:$N$28</c:f>
              <c:numCache>
                <c:formatCode>General</c:formatCode>
                <c:ptCount val="20"/>
                <c:pt idx="0">
                  <c:v>11</c:v>
                </c:pt>
                <c:pt idx="1">
                  <c:v>4</c:v>
                </c:pt>
                <c:pt idx="2">
                  <c:v>3</c:v>
                </c:pt>
                <c:pt idx="3">
                  <c:v>2</c:v>
                </c:pt>
                <c:pt idx="4">
                  <c:v>3</c:v>
                </c:pt>
                <c:pt idx="5">
                  <c:v>2</c:v>
                </c:pt>
                <c:pt idx="6">
                  <c:v>2</c:v>
                </c:pt>
                <c:pt idx="7">
                  <c:v>2</c:v>
                </c:pt>
                <c:pt idx="8">
                  <c:v>1</c:v>
                </c:pt>
                <c:pt idx="9">
                  <c:v>1</c:v>
                </c:pt>
                <c:pt idx="10">
                  <c:v>1</c:v>
                </c:pt>
                <c:pt idx="11">
                  <c:v>1</c:v>
                </c:pt>
                <c:pt idx="12">
                  <c:v>1</c:v>
                </c:pt>
                <c:pt idx="13">
                  <c:v>1</c:v>
                </c:pt>
                <c:pt idx="14">
                  <c:v>1</c:v>
                </c:pt>
                <c:pt idx="15">
                  <c:v>1</c:v>
                </c:pt>
                <c:pt idx="16">
                  <c:v>1</c:v>
                </c:pt>
                <c:pt idx="17">
                  <c:v>1</c:v>
                </c:pt>
                <c:pt idx="18">
                  <c:v>1</c:v>
                </c:pt>
                <c:pt idx="19">
                  <c:v>1</c:v>
                </c:pt>
              </c:numCache>
            </c:numRef>
          </c:val>
          <c:extLst>
            <c:ext xmlns:c16="http://schemas.microsoft.com/office/drawing/2014/chart" uri="{C3380CC4-5D6E-409C-BE32-E72D297353CC}">
              <c16:uniqueId val="{00000000-C803-724F-981C-F1916BF2E311}"/>
            </c:ext>
          </c:extLst>
        </c:ser>
        <c:dLbls>
          <c:showLegendKey val="0"/>
          <c:showVal val="0"/>
          <c:showCatName val="0"/>
          <c:showSerName val="0"/>
          <c:showPercent val="0"/>
          <c:showBubbleSize val="0"/>
        </c:dLbls>
        <c:gapWidth val="219"/>
        <c:overlap val="-27"/>
        <c:axId val="1366738607"/>
        <c:axId val="1366740287"/>
      </c:barChart>
      <c:catAx>
        <c:axId val="136673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366740287"/>
        <c:crosses val="autoZero"/>
        <c:auto val="1"/>
        <c:lblAlgn val="ctr"/>
        <c:lblOffset val="100"/>
        <c:noMultiLvlLbl val="0"/>
      </c:catAx>
      <c:valAx>
        <c:axId val="1366740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7386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08753987E31149B765FF0104E1415D" ma:contentTypeVersion="12" ma:contentTypeDescription="Create a new document." ma:contentTypeScope="" ma:versionID="a7a0dfe8c477c799c7b63910b7303561">
  <xsd:schema xmlns:xsd="http://www.w3.org/2001/XMLSchema" xmlns:xs="http://www.w3.org/2001/XMLSchema" xmlns:p="http://schemas.microsoft.com/office/2006/metadata/properties" xmlns:ns2="8701fac2-bd74-40e9-b98c-6c27a7a2b48a" xmlns:ns3="f3fb5fff-f09c-4d6c-b7cf-f08aee323690" targetNamespace="http://schemas.microsoft.com/office/2006/metadata/properties" ma:root="true" ma:fieldsID="8461ab5deb9199b58bc536a88fe419da" ns2:_="" ns3:_="">
    <xsd:import namespace="8701fac2-bd74-40e9-b98c-6c27a7a2b48a"/>
    <xsd:import namespace="f3fb5fff-f09c-4d6c-b7cf-f08aee3236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1fac2-bd74-40e9-b98c-6c27a7a2b4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fb5fff-f09c-4d6c-b7cf-f08aee3236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E62690-74E2-4634-81EC-1AA367E2D9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3BF543-EE0A-4B3A-94EC-66A5CB817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1fac2-bd74-40e9-b98c-6c27a7a2b48a"/>
    <ds:schemaRef ds:uri="f3fb5fff-f09c-4d6c-b7cf-f08aee323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4EFB5-53A1-9844-8E98-680843DA6A8B}">
  <ds:schemaRefs>
    <ds:schemaRef ds:uri="http://schemas.openxmlformats.org/officeDocument/2006/bibliography"/>
  </ds:schemaRefs>
</ds:datastoreItem>
</file>

<file path=customXml/itemProps4.xml><?xml version="1.0" encoding="utf-8"?>
<ds:datastoreItem xmlns:ds="http://schemas.openxmlformats.org/officeDocument/2006/customXml" ds:itemID="{39B85FD3-E1B9-4842-B38B-85D0D7E4D2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2378</Words>
  <Characters>13983</Characters>
  <Application>Microsoft Office Word</Application>
  <DocSecurity>0</DocSecurity>
  <Lines>279</Lines>
  <Paragraphs>161</Paragraphs>
  <ScaleCrop>false</ScaleCrop>
  <Company/>
  <LinksUpToDate>false</LinksUpToDate>
  <CharactersWithSpaces>16200</CharactersWithSpaces>
  <SharedDoc>false</SharedDoc>
  <HLinks>
    <vt:vector size="156" baseType="variant">
      <vt:variant>
        <vt:i4>6946930</vt:i4>
      </vt:variant>
      <vt:variant>
        <vt:i4>75</vt:i4>
      </vt:variant>
      <vt:variant>
        <vt:i4>0</vt:i4>
      </vt:variant>
      <vt:variant>
        <vt:i4>5</vt:i4>
      </vt:variant>
      <vt:variant>
        <vt:lpwstr>https://www.pwc.com/ca/en/services/consulting/artificial-intelligence.html</vt:lpwstr>
      </vt:variant>
      <vt:variant>
        <vt:lpwstr>theresponsibleaiframework</vt:lpwstr>
      </vt:variant>
      <vt:variant>
        <vt:i4>7929956</vt:i4>
      </vt:variant>
      <vt:variant>
        <vt:i4>72</vt:i4>
      </vt:variant>
      <vt:variant>
        <vt:i4>0</vt:i4>
      </vt:variant>
      <vt:variant>
        <vt:i4>5</vt:i4>
      </vt:variant>
      <vt:variant>
        <vt:lpwstr>https://www.accenture.com/ca-en/insights/artificial-intelligence/stop-ai-reinforcing-biases</vt:lpwstr>
      </vt:variant>
      <vt:variant>
        <vt:lpwstr/>
      </vt:variant>
      <vt:variant>
        <vt:i4>1114125</vt:i4>
      </vt:variant>
      <vt:variant>
        <vt:i4>69</vt:i4>
      </vt:variant>
      <vt:variant>
        <vt:i4>0</vt:i4>
      </vt:variant>
      <vt:variant>
        <vt:i4>5</vt:i4>
      </vt:variant>
      <vt:variant>
        <vt:lpwstr>https://www2.deloitte.com/ca/en/pages/deloitte-analytics/articles/canadas-ai-imperative.html</vt:lpwstr>
      </vt:variant>
      <vt:variant>
        <vt:lpwstr/>
      </vt:variant>
      <vt:variant>
        <vt:i4>4259842</vt:i4>
      </vt:variant>
      <vt:variant>
        <vt:i4>66</vt:i4>
      </vt:variant>
      <vt:variant>
        <vt:i4>0</vt:i4>
      </vt:variant>
      <vt:variant>
        <vt:i4>5</vt:i4>
      </vt:variant>
      <vt:variant>
        <vt:lpwstr>https://www.stradigi.ai/press-room/stradigi-ai-launches-kepler-one-of-the-worlds-most-advanced-ai-platforms-appoints-will-i-am-as-ai-advisor-bias-and-ethics/</vt:lpwstr>
      </vt:variant>
      <vt:variant>
        <vt:lpwstr/>
      </vt:variant>
      <vt:variant>
        <vt:i4>6684735</vt:i4>
      </vt:variant>
      <vt:variant>
        <vt:i4>63</vt:i4>
      </vt:variant>
      <vt:variant>
        <vt:i4>0</vt:i4>
      </vt:variant>
      <vt:variant>
        <vt:i4>5</vt:i4>
      </vt:variant>
      <vt:variant>
        <vt:lpwstr>https://blog.coveo.com/advancing-ai-with-human-decision-making/</vt:lpwstr>
      </vt:variant>
      <vt:variant>
        <vt:lpwstr/>
      </vt:variant>
      <vt:variant>
        <vt:i4>262157</vt:i4>
      </vt:variant>
      <vt:variant>
        <vt:i4>60</vt:i4>
      </vt:variant>
      <vt:variant>
        <vt:i4>0</vt:i4>
      </vt:variant>
      <vt:variant>
        <vt:i4>5</vt:i4>
      </vt:variant>
      <vt:variant>
        <vt:lpwstr>https://www.plum.io/diversity</vt:lpwstr>
      </vt:variant>
      <vt:variant>
        <vt:lpwstr/>
      </vt:variant>
      <vt:variant>
        <vt:i4>4390993</vt:i4>
      </vt:variant>
      <vt:variant>
        <vt:i4>57</vt:i4>
      </vt:variant>
      <vt:variant>
        <vt:i4>0</vt:i4>
      </vt:variant>
      <vt:variant>
        <vt:i4>5</vt:i4>
      </vt:variant>
      <vt:variant>
        <vt:lpwstr>https://www.elementai.com/responsibility</vt:lpwstr>
      </vt:variant>
      <vt:variant>
        <vt:lpwstr/>
      </vt:variant>
      <vt:variant>
        <vt:i4>7471149</vt:i4>
      </vt:variant>
      <vt:variant>
        <vt:i4>54</vt:i4>
      </vt:variant>
      <vt:variant>
        <vt:i4>0</vt:i4>
      </vt:variant>
      <vt:variant>
        <vt:i4>5</vt:i4>
      </vt:variant>
      <vt:variant>
        <vt:lpwstr>https://www.marublue.com/ailments-community</vt:lpwstr>
      </vt:variant>
      <vt:variant>
        <vt:lpwstr/>
      </vt:variant>
      <vt:variant>
        <vt:i4>1835086</vt:i4>
      </vt:variant>
      <vt:variant>
        <vt:i4>51</vt:i4>
      </vt:variant>
      <vt:variant>
        <vt:i4>0</vt:i4>
      </vt:variant>
      <vt:variant>
        <vt:i4>5</vt:i4>
      </vt:variant>
      <vt:variant>
        <vt:lpwstr>https://www.home.neustar/blog/big-data-insightful-or-exclusionary</vt:lpwstr>
      </vt:variant>
      <vt:variant>
        <vt:lpwstr/>
      </vt:variant>
      <vt:variant>
        <vt:i4>3539044</vt:i4>
      </vt:variant>
      <vt:variant>
        <vt:i4>48</vt:i4>
      </vt:variant>
      <vt:variant>
        <vt:i4>0</vt:i4>
      </vt:variant>
      <vt:variant>
        <vt:i4>5</vt:i4>
      </vt:variant>
      <vt:variant>
        <vt:lpwstr>https://www.salesforce.com/company/news-press/stories/2018/12/121018-i/</vt:lpwstr>
      </vt:variant>
      <vt:variant>
        <vt:lpwstr/>
      </vt:variant>
      <vt:variant>
        <vt:i4>2097279</vt:i4>
      </vt:variant>
      <vt:variant>
        <vt:i4>45</vt:i4>
      </vt:variant>
      <vt:variant>
        <vt:i4>0</vt:i4>
      </vt:variant>
      <vt:variant>
        <vt:i4>5</vt:i4>
      </vt:variant>
      <vt:variant>
        <vt:lpwstr>https://einstein.ai/ethics</vt:lpwstr>
      </vt:variant>
      <vt:variant>
        <vt:lpwstr/>
      </vt:variant>
      <vt:variant>
        <vt:i4>6225931</vt:i4>
      </vt:variant>
      <vt:variant>
        <vt:i4>42</vt:i4>
      </vt:variant>
      <vt:variant>
        <vt:i4>0</vt:i4>
      </vt:variant>
      <vt:variant>
        <vt:i4>5</vt:i4>
      </vt:variant>
      <vt:variant>
        <vt:lpwstr>https://www.ipsos.com/sites/default/files/2016-09/Accessible-housing-survey-2016.pdf</vt:lpwstr>
      </vt:variant>
      <vt:variant>
        <vt:lpwstr/>
      </vt:variant>
      <vt:variant>
        <vt:i4>5308484</vt:i4>
      </vt:variant>
      <vt:variant>
        <vt:i4>39</vt:i4>
      </vt:variant>
      <vt:variant>
        <vt:i4>0</vt:i4>
      </vt:variant>
      <vt:variant>
        <vt:i4>5</vt:i4>
      </vt:variant>
      <vt:variant>
        <vt:lpwstr>https://www.ipsos.com/en/ipsos-encyclopedia-big-data</vt:lpwstr>
      </vt:variant>
      <vt:variant>
        <vt:lpwstr/>
      </vt:variant>
      <vt:variant>
        <vt:i4>2555960</vt:i4>
      </vt:variant>
      <vt:variant>
        <vt:i4>36</vt:i4>
      </vt:variant>
      <vt:variant>
        <vt:i4>0</vt:i4>
      </vt:variant>
      <vt:variant>
        <vt:i4>5</vt:i4>
      </vt:variant>
      <vt:variant>
        <vt:lpwstr>https://www.nielsen.com/ca/en/news-center/2017/measuring-impact-consumers-disabilities/</vt:lpwstr>
      </vt:variant>
      <vt:variant>
        <vt:lpwstr/>
      </vt:variant>
      <vt:variant>
        <vt:i4>6881329</vt:i4>
      </vt:variant>
      <vt:variant>
        <vt:i4>33</vt:i4>
      </vt:variant>
      <vt:variant>
        <vt:i4>0</vt:i4>
      </vt:variant>
      <vt:variant>
        <vt:i4>5</vt:i4>
      </vt:variant>
      <vt:variant>
        <vt:lpwstr>https://www.nielsen.com/us/en/news-center/2019/nielsen-remains-committed-data-science-principles-ahead-census-2020/</vt:lpwstr>
      </vt:variant>
      <vt:variant>
        <vt:lpwstr/>
      </vt:variant>
      <vt:variant>
        <vt:i4>5308416</vt:i4>
      </vt:variant>
      <vt:variant>
        <vt:i4>30</vt:i4>
      </vt:variant>
      <vt:variant>
        <vt:i4>0</vt:i4>
      </vt:variant>
      <vt:variant>
        <vt:i4>5</vt:i4>
      </vt:variant>
      <vt:variant>
        <vt:lpwstr>https://ontariotechu.ca/programs/science/data-science.php</vt:lpwstr>
      </vt:variant>
      <vt:variant>
        <vt:lpwstr/>
      </vt:variant>
      <vt:variant>
        <vt:i4>7602287</vt:i4>
      </vt:variant>
      <vt:variant>
        <vt:i4>27</vt:i4>
      </vt:variant>
      <vt:variant>
        <vt:i4>0</vt:i4>
      </vt:variant>
      <vt:variant>
        <vt:i4>5</vt:i4>
      </vt:variant>
      <vt:variant>
        <vt:lpwstr>https://uwaterloo.ca/graduate-studies-academic-calendar/mathematics/data-science/master-mathematics-mmath-data-science</vt:lpwstr>
      </vt:variant>
      <vt:variant>
        <vt:lpwstr/>
      </vt:variant>
      <vt:variant>
        <vt:i4>6881316</vt:i4>
      </vt:variant>
      <vt:variant>
        <vt:i4>24</vt:i4>
      </vt:variant>
      <vt:variant>
        <vt:i4>0</vt:i4>
      </vt:variant>
      <vt:variant>
        <vt:i4>5</vt:i4>
      </vt:variant>
      <vt:variant>
        <vt:lpwstr>https://uwaterloo.ca/graduate-studies-academic-calendar/mathematics/data-science-and-artificial-intelligence/master-data-science-and-artificial-intelligence-mdsai</vt:lpwstr>
      </vt:variant>
      <vt:variant>
        <vt:lpwstr/>
      </vt:variant>
      <vt:variant>
        <vt:i4>4325449</vt:i4>
      </vt:variant>
      <vt:variant>
        <vt:i4>21</vt:i4>
      </vt:variant>
      <vt:variant>
        <vt:i4>0</vt:i4>
      </vt:variant>
      <vt:variant>
        <vt:i4>5</vt:i4>
      </vt:variant>
      <vt:variant>
        <vt:lpwstr>https://www.csd.uwo.ca/graduate/future/vector-institute-program.html</vt:lpwstr>
      </vt:variant>
      <vt:variant>
        <vt:lpwstr/>
      </vt:variant>
      <vt:variant>
        <vt:i4>1048594</vt:i4>
      </vt:variant>
      <vt:variant>
        <vt:i4>18</vt:i4>
      </vt:variant>
      <vt:variant>
        <vt:i4>0</vt:i4>
      </vt:variant>
      <vt:variant>
        <vt:i4>5</vt:i4>
      </vt:variant>
      <vt:variant>
        <vt:lpwstr>https://schulich.yorku.ca/programs/mban/</vt:lpwstr>
      </vt:variant>
      <vt:variant>
        <vt:lpwstr/>
      </vt:variant>
      <vt:variant>
        <vt:i4>1048602</vt:i4>
      </vt:variant>
      <vt:variant>
        <vt:i4>15</vt:i4>
      </vt:variant>
      <vt:variant>
        <vt:i4>0</vt:i4>
      </vt:variant>
      <vt:variant>
        <vt:i4>5</vt:i4>
      </vt:variant>
      <vt:variant>
        <vt:lpwstr>https://schulich.yorku.ca/programs/mmai/</vt:lpwstr>
      </vt:variant>
      <vt:variant>
        <vt:lpwstr/>
      </vt:variant>
      <vt:variant>
        <vt:i4>6881390</vt:i4>
      </vt:variant>
      <vt:variant>
        <vt:i4>12</vt:i4>
      </vt:variant>
      <vt:variant>
        <vt:i4>0</vt:i4>
      </vt:variant>
      <vt:variant>
        <vt:i4>5</vt:i4>
      </vt:variant>
      <vt:variant>
        <vt:lpwstr>https://www.statistics.utoronto.ca/graduate/mscac-data-science</vt:lpwstr>
      </vt:variant>
      <vt:variant>
        <vt:lpwstr/>
      </vt:variant>
      <vt:variant>
        <vt:i4>4587641</vt:i4>
      </vt:variant>
      <vt:variant>
        <vt:i4>9</vt:i4>
      </vt:variant>
      <vt:variant>
        <vt:i4>0</vt:i4>
      </vt:variant>
      <vt:variant>
        <vt:i4>5</vt:i4>
      </vt:variant>
      <vt:variant>
        <vt:lpwstr>https://smith.queensu.ca/grad_studies/mma/program/mma-toronto/index.php</vt:lpwstr>
      </vt:variant>
      <vt:variant>
        <vt:lpwstr/>
      </vt:variant>
      <vt:variant>
        <vt:i4>589917</vt:i4>
      </vt:variant>
      <vt:variant>
        <vt:i4>6</vt:i4>
      </vt:variant>
      <vt:variant>
        <vt:i4>0</vt:i4>
      </vt:variant>
      <vt:variant>
        <vt:i4>5</vt:i4>
      </vt:variant>
      <vt:variant>
        <vt:lpwstr>https://www.sfu.ca/computing/current-students/graduate-students/academic-programs/professional-master-of-science-in-computer-science/about-the-program/big-data.html</vt:lpwstr>
      </vt:variant>
      <vt:variant>
        <vt:lpwstr/>
      </vt:variant>
      <vt:variant>
        <vt:i4>7536763</vt:i4>
      </vt:variant>
      <vt:variant>
        <vt:i4>3</vt:i4>
      </vt:variant>
      <vt:variant>
        <vt:i4>0</vt:i4>
      </vt:variant>
      <vt:variant>
        <vt:i4>5</vt:i4>
      </vt:variant>
      <vt:variant>
        <vt:lpwstr>https://masterdatascience.ubc.ca/programs/computational-linguistics</vt:lpwstr>
      </vt:variant>
      <vt:variant>
        <vt:lpwstr/>
      </vt:variant>
      <vt:variant>
        <vt:i4>1048655</vt:i4>
      </vt:variant>
      <vt:variant>
        <vt:i4>0</vt:i4>
      </vt:variant>
      <vt:variant>
        <vt:i4>0</vt:i4>
      </vt:variant>
      <vt:variant>
        <vt:i4>5</vt:i4>
      </vt:variant>
      <vt:variant>
        <vt:lpwstr>https://masterdatascience.ubc.ca/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Milad</dc:creator>
  <cp:keywords/>
  <dc:description/>
  <cp:lastModifiedBy>Rachel Spence</cp:lastModifiedBy>
  <cp:revision>537</cp:revision>
  <dcterms:created xsi:type="dcterms:W3CDTF">2020-06-15T11:39:00Z</dcterms:created>
  <dcterms:modified xsi:type="dcterms:W3CDTF">2020-12-17T19:53:00Z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0x0101002708753987E31149B765FF0104E1415D</vt:lpwstr>
  </property>
</Properties>
</file>